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4B03" w14:textId="77777777" w:rsidR="006416FA" w:rsidRPr="00F04EBA" w:rsidRDefault="006416FA" w:rsidP="00F04EBA">
      <w:pPr>
        <w:tabs>
          <w:tab w:val="left" w:pos="1701"/>
        </w:tabs>
        <w:spacing w:line="360" w:lineRule="auto"/>
        <w:rPr>
          <w:rFonts w:cstheme="minorHAnsi"/>
          <w:b/>
          <w:sz w:val="22"/>
          <w:szCs w:val="22"/>
        </w:rPr>
      </w:pPr>
    </w:p>
    <w:p w14:paraId="2112AA89" w14:textId="43F72418" w:rsidR="00B21362" w:rsidRPr="00F04EBA" w:rsidRDefault="008E4691" w:rsidP="00F04EBA">
      <w:pPr>
        <w:tabs>
          <w:tab w:val="left" w:pos="1701"/>
        </w:tabs>
        <w:spacing w:line="360" w:lineRule="auto"/>
        <w:ind w:left="-142"/>
        <w:rPr>
          <w:rFonts w:eastAsia="Arial" w:cstheme="minorHAnsi"/>
          <w:color w:val="000000" w:themeColor="text1"/>
          <w:sz w:val="22"/>
          <w:szCs w:val="22"/>
          <w:lang w:eastAsia="en-GB" w:bidi="en-GB"/>
        </w:rPr>
      </w:pPr>
      <w:r w:rsidRPr="00F04EBA">
        <w:rPr>
          <w:rFonts w:eastAsia="Arial" w:cstheme="minorHAnsi"/>
          <w:color w:val="000000" w:themeColor="text1"/>
          <w:sz w:val="22"/>
          <w:szCs w:val="22"/>
          <w:lang w:eastAsia="en-GB" w:bidi="en-GB"/>
        </w:rPr>
        <w:br/>
      </w:r>
      <w:r w:rsidR="00B21362" w:rsidRPr="00F04EBA">
        <w:rPr>
          <w:rFonts w:eastAsia="Arial" w:cstheme="minorHAnsi"/>
          <w:b/>
          <w:bCs/>
          <w:color w:val="000000" w:themeColor="text1"/>
          <w:sz w:val="22"/>
          <w:szCs w:val="22"/>
          <w:lang w:eastAsia="en-GB" w:bidi="en-GB"/>
        </w:rPr>
        <w:t>Job Title:</w:t>
      </w:r>
      <w:r w:rsidR="00B21362" w:rsidRPr="00F04EBA">
        <w:rPr>
          <w:rFonts w:eastAsia="Arial" w:cstheme="minorHAnsi"/>
          <w:color w:val="000000" w:themeColor="text1"/>
          <w:sz w:val="22"/>
          <w:szCs w:val="22"/>
          <w:lang w:eastAsia="en-GB" w:bidi="en-GB"/>
        </w:rPr>
        <w:t xml:space="preserve"> </w:t>
      </w:r>
      <w:r w:rsidR="00B21362" w:rsidRPr="00F04EBA">
        <w:rPr>
          <w:rFonts w:eastAsia="Arial" w:cstheme="minorHAnsi"/>
          <w:color w:val="000000" w:themeColor="text1"/>
          <w:sz w:val="22"/>
          <w:szCs w:val="22"/>
          <w:lang w:eastAsia="en-GB" w:bidi="en-GB"/>
        </w:rPr>
        <w:tab/>
      </w:r>
      <w:r w:rsidR="00D06714" w:rsidRPr="00F04EBA">
        <w:rPr>
          <w:rFonts w:eastAsia="Arial" w:cstheme="minorHAnsi"/>
          <w:color w:val="000000" w:themeColor="text1"/>
          <w:sz w:val="22"/>
          <w:szCs w:val="22"/>
          <w:lang w:eastAsia="en-GB" w:bidi="en-GB"/>
        </w:rPr>
        <w:t>Live Response Manager</w:t>
      </w:r>
    </w:p>
    <w:p w14:paraId="64251FC9" w14:textId="7321D47C" w:rsidR="00B21362" w:rsidRPr="00F04EBA" w:rsidRDefault="00B21362" w:rsidP="00F04EBA">
      <w:pPr>
        <w:tabs>
          <w:tab w:val="left" w:pos="1701"/>
        </w:tabs>
        <w:spacing w:line="360" w:lineRule="auto"/>
        <w:ind w:left="-142"/>
        <w:rPr>
          <w:rFonts w:eastAsia="Arial" w:cstheme="minorHAnsi"/>
          <w:color w:val="000000" w:themeColor="text1"/>
          <w:sz w:val="22"/>
          <w:szCs w:val="22"/>
          <w:lang w:eastAsia="en-GB" w:bidi="en-GB"/>
        </w:rPr>
      </w:pPr>
      <w:r w:rsidRPr="00F04EBA">
        <w:rPr>
          <w:rFonts w:eastAsia="Arial" w:cstheme="minorHAnsi"/>
          <w:b/>
          <w:bCs/>
          <w:color w:val="000000" w:themeColor="text1"/>
          <w:sz w:val="22"/>
          <w:szCs w:val="22"/>
          <w:lang w:eastAsia="en-GB" w:bidi="en-GB"/>
        </w:rPr>
        <w:t>Department:</w:t>
      </w:r>
      <w:r w:rsidRPr="00F04EBA">
        <w:rPr>
          <w:rFonts w:eastAsia="Arial" w:cstheme="minorHAnsi"/>
          <w:color w:val="000000" w:themeColor="text1"/>
          <w:sz w:val="22"/>
          <w:szCs w:val="22"/>
          <w:lang w:eastAsia="en-GB" w:bidi="en-GB"/>
        </w:rPr>
        <w:tab/>
      </w:r>
      <w:r w:rsidR="00D06714" w:rsidRPr="00F04EBA">
        <w:rPr>
          <w:rFonts w:eastAsia="Arial" w:cstheme="minorHAnsi"/>
          <w:color w:val="000000" w:themeColor="text1"/>
          <w:sz w:val="22"/>
          <w:szCs w:val="22"/>
          <w:lang w:eastAsia="en-GB" w:bidi="en-GB"/>
        </w:rPr>
        <w:t>Live</w:t>
      </w:r>
    </w:p>
    <w:p w14:paraId="67ED3E71" w14:textId="1DF6BB43" w:rsidR="00B753C3" w:rsidRPr="00F04EBA" w:rsidRDefault="00B21362" w:rsidP="00F04EBA">
      <w:pPr>
        <w:tabs>
          <w:tab w:val="left" w:pos="1701"/>
        </w:tabs>
        <w:spacing w:line="360" w:lineRule="auto"/>
        <w:ind w:left="-142"/>
        <w:rPr>
          <w:rFonts w:eastAsia="Arial" w:cstheme="minorHAnsi"/>
          <w:color w:val="000000" w:themeColor="text1"/>
          <w:sz w:val="22"/>
          <w:szCs w:val="22"/>
          <w:lang w:eastAsia="en-GB" w:bidi="en-GB"/>
        </w:rPr>
      </w:pPr>
      <w:r w:rsidRPr="00F04EBA">
        <w:rPr>
          <w:rFonts w:eastAsia="Arial" w:cstheme="minorHAnsi"/>
          <w:b/>
          <w:bCs/>
          <w:color w:val="000000" w:themeColor="text1"/>
          <w:sz w:val="22"/>
          <w:szCs w:val="22"/>
          <w:lang w:eastAsia="en-GB" w:bidi="en-GB"/>
        </w:rPr>
        <w:t>Based:</w:t>
      </w:r>
      <w:r w:rsidRPr="00F04EBA">
        <w:rPr>
          <w:rFonts w:eastAsia="Arial" w:cstheme="minorHAnsi"/>
          <w:color w:val="000000" w:themeColor="text1"/>
          <w:sz w:val="22"/>
          <w:szCs w:val="22"/>
          <w:lang w:eastAsia="en-GB" w:bidi="en-GB"/>
        </w:rPr>
        <w:tab/>
      </w:r>
      <w:commentRangeStart w:id="0"/>
      <w:r w:rsidR="00931D10" w:rsidRPr="00F04EBA">
        <w:rPr>
          <w:rFonts w:eastAsia="Arial" w:cstheme="minorHAnsi"/>
          <w:color w:val="000000" w:themeColor="text1"/>
          <w:sz w:val="22"/>
          <w:szCs w:val="22"/>
          <w:lang w:eastAsia="en-GB" w:bidi="en-GB"/>
        </w:rPr>
        <w:t>Windsor, London or Hartlebury</w:t>
      </w:r>
      <w:commentRangeEnd w:id="0"/>
      <w:r w:rsidR="00931D10" w:rsidRPr="00F04EBA">
        <w:rPr>
          <w:rFonts w:eastAsia="Arial" w:cstheme="minorHAnsi"/>
          <w:color w:val="000000" w:themeColor="text1"/>
          <w:sz w:val="22"/>
          <w:szCs w:val="22"/>
          <w:lang w:eastAsia="en-GB" w:bidi="en-GB"/>
        </w:rPr>
        <w:commentReference w:id="0"/>
      </w:r>
    </w:p>
    <w:p w14:paraId="021FA335" w14:textId="13A2309F" w:rsidR="000B6544" w:rsidRPr="00F04EBA" w:rsidRDefault="000B6544" w:rsidP="00F04EBA">
      <w:pPr>
        <w:tabs>
          <w:tab w:val="left" w:pos="1701"/>
        </w:tabs>
        <w:spacing w:line="360" w:lineRule="auto"/>
        <w:ind w:left="-142"/>
        <w:rPr>
          <w:rFonts w:cstheme="minorHAnsi"/>
          <w:sz w:val="22"/>
          <w:szCs w:val="22"/>
        </w:rPr>
      </w:pPr>
      <w:r w:rsidRPr="00F04EBA">
        <w:rPr>
          <w:rFonts w:eastAsia="Arial" w:cstheme="minorHAnsi"/>
          <w:b/>
          <w:bCs/>
          <w:color w:val="000000" w:themeColor="text1"/>
          <w:sz w:val="22"/>
          <w:szCs w:val="22"/>
          <w:lang w:eastAsia="en-GB" w:bidi="en-GB"/>
        </w:rPr>
        <w:t>Reporting to:</w:t>
      </w:r>
      <w:r w:rsidRPr="00F04EBA">
        <w:rPr>
          <w:rFonts w:eastAsia="Arial" w:cstheme="minorHAnsi"/>
          <w:color w:val="000000" w:themeColor="text1"/>
          <w:sz w:val="22"/>
          <w:szCs w:val="22"/>
          <w:lang w:eastAsia="en-GB" w:bidi="en-GB"/>
        </w:rPr>
        <w:tab/>
      </w:r>
      <w:r w:rsidR="00C6206F" w:rsidRPr="00F04EBA">
        <w:rPr>
          <w:rFonts w:eastAsia="Arial" w:cstheme="minorHAnsi"/>
          <w:color w:val="000000" w:themeColor="text1"/>
          <w:sz w:val="22"/>
          <w:szCs w:val="22"/>
          <w:lang w:eastAsia="en-GB" w:bidi="en-GB"/>
        </w:rPr>
        <w:t xml:space="preserve">Senior </w:t>
      </w:r>
      <w:r w:rsidR="00C6206F" w:rsidRPr="00F04EBA">
        <w:rPr>
          <w:rFonts w:eastAsia="Arial" w:cstheme="minorHAnsi"/>
          <w:sz w:val="22"/>
          <w:szCs w:val="22"/>
          <w:lang w:eastAsia="en-GB" w:bidi="en-GB"/>
        </w:rPr>
        <w:t xml:space="preserve">Live Response Manager  </w:t>
      </w:r>
    </w:p>
    <w:p w14:paraId="2402C9EF" w14:textId="32B6F245" w:rsidR="00E836BA" w:rsidRPr="00F04EBA" w:rsidRDefault="00E836BA" w:rsidP="00F04EBA">
      <w:pPr>
        <w:tabs>
          <w:tab w:val="left" w:pos="1701"/>
        </w:tabs>
        <w:spacing w:line="360" w:lineRule="auto"/>
        <w:rPr>
          <w:rFonts w:cstheme="minorHAnsi"/>
          <w:sz w:val="22"/>
          <w:szCs w:val="22"/>
        </w:rPr>
      </w:pPr>
    </w:p>
    <w:p w14:paraId="5720752F" w14:textId="77777777" w:rsidR="0004070D" w:rsidRPr="00F04EBA" w:rsidRDefault="000B6544" w:rsidP="00F04EBA">
      <w:pPr>
        <w:shd w:val="clear" w:color="auto" w:fill="FFFFFF"/>
        <w:spacing w:before="100" w:beforeAutospacing="1" w:after="100" w:afterAutospacing="1" w:line="360" w:lineRule="auto"/>
        <w:ind w:left="-142"/>
        <w:rPr>
          <w:rFonts w:cstheme="minorHAnsi"/>
          <w:sz w:val="22"/>
          <w:szCs w:val="22"/>
        </w:rPr>
      </w:pPr>
      <w:r w:rsidRPr="00F04EBA">
        <w:rPr>
          <w:rFonts w:cstheme="minorHAnsi"/>
          <w:b/>
          <w:noProof w:val="0"/>
          <w:sz w:val="22"/>
          <w:szCs w:val="22"/>
        </w:rPr>
        <w:t>PURPOSE</w:t>
      </w:r>
      <w:r w:rsidR="008E74FA" w:rsidRPr="00F04EBA">
        <w:rPr>
          <w:rFonts w:cstheme="minorHAnsi"/>
          <w:b/>
          <w:noProof w:val="0"/>
          <w:sz w:val="22"/>
          <w:szCs w:val="22"/>
        </w:rPr>
        <w:br/>
      </w:r>
      <w:r w:rsidR="0004070D" w:rsidRPr="00F04EBA">
        <w:rPr>
          <w:rFonts w:cstheme="minorHAnsi"/>
          <w:sz w:val="22"/>
          <w:szCs w:val="22"/>
        </w:rPr>
        <w:t xml:space="preserve">The primary function is to manage client responses for the live division. Collaborating with other departments through a consistent approach to produce high quality, creative and accurate client responses. Ultimately resulting in an increase of conversions for </w:t>
      </w:r>
      <w:r w:rsidR="0004070D" w:rsidRPr="00F04EBA">
        <w:rPr>
          <w:rFonts w:cstheme="minorHAnsi"/>
          <w:b/>
          <w:bCs/>
          <w:sz w:val="22"/>
          <w:szCs w:val="22"/>
        </w:rPr>
        <w:t>DRPG.</w:t>
      </w:r>
      <w:r w:rsidR="0004070D" w:rsidRPr="00F04EBA">
        <w:rPr>
          <w:rFonts w:cstheme="minorHAnsi"/>
          <w:sz w:val="22"/>
          <w:szCs w:val="22"/>
        </w:rPr>
        <w:t xml:space="preserve"> </w:t>
      </w:r>
    </w:p>
    <w:p w14:paraId="60DF7851" w14:textId="5CBD9A7A" w:rsidR="006416FA" w:rsidRPr="00F04EBA" w:rsidRDefault="00CA4031" w:rsidP="00F04EBA">
      <w:pPr>
        <w:shd w:val="clear" w:color="auto" w:fill="FFFFFF"/>
        <w:spacing w:before="100" w:beforeAutospacing="1" w:after="100" w:afterAutospacing="1" w:line="360" w:lineRule="auto"/>
        <w:ind w:left="-142"/>
        <w:rPr>
          <w:rFonts w:cstheme="minorHAnsi"/>
          <w:sz w:val="22"/>
          <w:szCs w:val="22"/>
        </w:rPr>
      </w:pPr>
      <w:r w:rsidRPr="00F04EBA">
        <w:rPr>
          <w:rFonts w:cstheme="minorHAnsi"/>
          <w:b/>
          <w:noProof w:val="0"/>
          <w:sz w:val="22"/>
          <w:szCs w:val="22"/>
        </w:rPr>
        <w:br/>
      </w:r>
      <w:r w:rsidR="00335E2C" w:rsidRPr="00F04EBA">
        <w:rPr>
          <w:rFonts w:cstheme="minorHAnsi"/>
          <w:b/>
          <w:noProof w:val="0"/>
          <w:sz w:val="22"/>
          <w:szCs w:val="22"/>
        </w:rPr>
        <w:t>PRINCIPLE DUTIES</w:t>
      </w:r>
    </w:p>
    <w:p w14:paraId="0A9DA76E" w14:textId="77777777" w:rsidR="006B0A59" w:rsidRPr="00F04EBA" w:rsidRDefault="006B0A59" w:rsidP="00F04EBA">
      <w:pPr>
        <w:pStyle w:val="ListParagraph"/>
        <w:numPr>
          <w:ilvl w:val="0"/>
          <w:numId w:val="35"/>
        </w:numPr>
        <w:shd w:val="clear" w:color="auto" w:fill="FFFFFF" w:themeFill="background1"/>
        <w:spacing w:before="100" w:beforeAutospacing="1" w:after="100" w:afterAutospacing="1" w:line="360" w:lineRule="auto"/>
        <w:rPr>
          <w:rFonts w:eastAsia="Arial" w:cstheme="minorHAnsi"/>
          <w:color w:val="000000" w:themeColor="text1"/>
          <w:sz w:val="22"/>
          <w:szCs w:val="22"/>
          <w:lang w:eastAsia="en-GB" w:bidi="en-GB"/>
        </w:rPr>
      </w:pPr>
      <w:r w:rsidRPr="00F04EBA">
        <w:rPr>
          <w:rFonts w:eastAsia="Arial" w:cstheme="minorHAnsi"/>
          <w:color w:val="000000" w:themeColor="text1"/>
          <w:sz w:val="22"/>
          <w:szCs w:val="22"/>
          <w:lang w:eastAsia="en-GB" w:bidi="en-GB"/>
        </w:rPr>
        <w:t>Project Management of client responses for the live division</w:t>
      </w:r>
    </w:p>
    <w:p w14:paraId="5D2CCC46" w14:textId="77777777" w:rsidR="006B0A59" w:rsidRPr="00F04EBA" w:rsidRDefault="006B0A59" w:rsidP="00F04EBA">
      <w:pPr>
        <w:pStyle w:val="ListParagraph"/>
        <w:numPr>
          <w:ilvl w:val="0"/>
          <w:numId w:val="35"/>
        </w:numPr>
        <w:shd w:val="clear" w:color="auto" w:fill="FFFFFF"/>
        <w:spacing w:before="100" w:beforeAutospacing="1" w:after="100" w:afterAutospacing="1" w:line="360" w:lineRule="auto"/>
        <w:rPr>
          <w:rFonts w:eastAsia="Arial" w:cstheme="minorHAnsi"/>
          <w:color w:val="000000" w:themeColor="text1"/>
          <w:sz w:val="22"/>
          <w:szCs w:val="22"/>
          <w:lang w:eastAsia="en-GB" w:bidi="en-GB"/>
        </w:rPr>
      </w:pPr>
      <w:r w:rsidRPr="00F04EBA">
        <w:rPr>
          <w:rFonts w:eastAsia="Arial" w:cstheme="minorHAnsi"/>
          <w:color w:val="000000" w:themeColor="text1"/>
          <w:sz w:val="22"/>
          <w:szCs w:val="22"/>
          <w:lang w:eastAsia="en-GB" w:bidi="en-GB"/>
        </w:rPr>
        <w:t>Interpreting the client brief to ensure a suitable solution is proposed</w:t>
      </w:r>
    </w:p>
    <w:p w14:paraId="1AA584CE" w14:textId="77777777" w:rsidR="006B0A59" w:rsidRPr="00F04EBA" w:rsidRDefault="006B0A59" w:rsidP="00F04EBA">
      <w:pPr>
        <w:pStyle w:val="ListParagraph"/>
        <w:numPr>
          <w:ilvl w:val="0"/>
          <w:numId w:val="35"/>
        </w:numPr>
        <w:shd w:val="clear" w:color="auto" w:fill="FFFFFF"/>
        <w:spacing w:before="100" w:beforeAutospacing="1" w:after="100" w:afterAutospacing="1" w:line="360" w:lineRule="auto"/>
        <w:rPr>
          <w:rFonts w:eastAsia="Arial" w:cstheme="minorHAnsi"/>
          <w:color w:val="000000" w:themeColor="text1"/>
          <w:sz w:val="22"/>
          <w:szCs w:val="22"/>
          <w:lang w:eastAsia="en-GB" w:bidi="en-GB"/>
        </w:rPr>
      </w:pPr>
      <w:r w:rsidRPr="00F04EBA">
        <w:rPr>
          <w:rFonts w:eastAsia="Arial" w:cstheme="minorHAnsi"/>
          <w:color w:val="000000" w:themeColor="text1"/>
          <w:sz w:val="22"/>
          <w:szCs w:val="22"/>
          <w:lang w:eastAsia="en-GB" w:bidi="en-GB"/>
        </w:rPr>
        <w:t>Working with relevant departments to develop the response in line with the brief</w:t>
      </w:r>
    </w:p>
    <w:p w14:paraId="5AE4917A" w14:textId="77777777" w:rsidR="006B0A59" w:rsidRPr="00F04EBA" w:rsidRDefault="006B0A59" w:rsidP="00F04EBA">
      <w:pPr>
        <w:pStyle w:val="ListParagraph"/>
        <w:numPr>
          <w:ilvl w:val="0"/>
          <w:numId w:val="35"/>
        </w:numPr>
        <w:shd w:val="clear" w:color="auto" w:fill="FFFFFF"/>
        <w:spacing w:before="100" w:beforeAutospacing="1" w:after="100" w:afterAutospacing="1" w:line="360" w:lineRule="auto"/>
        <w:rPr>
          <w:rFonts w:eastAsia="Arial" w:cstheme="minorHAnsi"/>
          <w:color w:val="000000" w:themeColor="text1"/>
          <w:sz w:val="22"/>
          <w:szCs w:val="22"/>
          <w:lang w:eastAsia="en-GB" w:bidi="en-GB"/>
        </w:rPr>
      </w:pPr>
      <w:r w:rsidRPr="00F04EBA">
        <w:rPr>
          <w:rFonts w:eastAsia="Arial" w:cstheme="minorHAnsi"/>
          <w:color w:val="000000" w:themeColor="text1"/>
          <w:sz w:val="22"/>
          <w:szCs w:val="22"/>
          <w:lang w:eastAsia="en-GB" w:bidi="en-GB"/>
        </w:rPr>
        <w:t>Writing elements of the proposal relating to project management</w:t>
      </w:r>
    </w:p>
    <w:p w14:paraId="0DADC978" w14:textId="77777777" w:rsidR="006B0A59" w:rsidRPr="00F04EBA" w:rsidRDefault="006B0A59" w:rsidP="00F04EBA">
      <w:pPr>
        <w:pStyle w:val="ListParagraph"/>
        <w:numPr>
          <w:ilvl w:val="0"/>
          <w:numId w:val="35"/>
        </w:numPr>
        <w:shd w:val="clear" w:color="auto" w:fill="FFFFFF"/>
        <w:spacing w:before="100" w:beforeAutospacing="1" w:after="100" w:afterAutospacing="1" w:line="360" w:lineRule="auto"/>
        <w:rPr>
          <w:rFonts w:eastAsia="Arial" w:cstheme="minorHAnsi"/>
          <w:color w:val="000000" w:themeColor="text1"/>
          <w:sz w:val="22"/>
          <w:szCs w:val="22"/>
          <w:lang w:eastAsia="en-GB" w:bidi="en-GB"/>
        </w:rPr>
      </w:pPr>
      <w:r w:rsidRPr="00F04EBA">
        <w:rPr>
          <w:rFonts w:eastAsia="Arial" w:cstheme="minorHAnsi"/>
          <w:color w:val="000000" w:themeColor="text1"/>
          <w:sz w:val="22"/>
          <w:szCs w:val="22"/>
          <w:lang w:eastAsia="en-GB" w:bidi="en-GB"/>
        </w:rPr>
        <w:t>Logistical management of the response. This could include:</w:t>
      </w:r>
    </w:p>
    <w:p w14:paraId="5F16B365" w14:textId="1B74E994" w:rsidR="006B0A59" w:rsidRPr="00F04EBA" w:rsidRDefault="006B0A59" w:rsidP="00F04EBA">
      <w:pPr>
        <w:pStyle w:val="ListParagraph"/>
        <w:numPr>
          <w:ilvl w:val="0"/>
          <w:numId w:val="36"/>
        </w:numPr>
        <w:shd w:val="clear" w:color="auto" w:fill="FFFFFF"/>
        <w:spacing w:before="100" w:beforeAutospacing="1" w:after="100" w:afterAutospacing="1" w:line="360" w:lineRule="auto"/>
        <w:rPr>
          <w:rFonts w:eastAsia="Arial" w:cstheme="minorHAnsi"/>
          <w:color w:val="000000" w:themeColor="text1"/>
          <w:sz w:val="22"/>
          <w:szCs w:val="22"/>
          <w:lang w:eastAsia="en-GB" w:bidi="en-GB"/>
        </w:rPr>
      </w:pPr>
      <w:r w:rsidRPr="00F04EBA">
        <w:rPr>
          <w:rFonts w:eastAsia="Arial" w:cstheme="minorHAnsi"/>
          <w:color w:val="000000" w:themeColor="text1"/>
          <w:sz w:val="22"/>
          <w:szCs w:val="22"/>
          <w:lang w:eastAsia="en-GB" w:bidi="en-GB"/>
        </w:rPr>
        <w:t>Outlining the response document</w:t>
      </w:r>
    </w:p>
    <w:p w14:paraId="04ED0961" w14:textId="47EF46B1" w:rsidR="006B0A59" w:rsidRPr="00F04EBA" w:rsidRDefault="006B0A59" w:rsidP="00F04EBA">
      <w:pPr>
        <w:pStyle w:val="ListParagraph"/>
        <w:numPr>
          <w:ilvl w:val="0"/>
          <w:numId w:val="36"/>
        </w:numPr>
        <w:shd w:val="clear" w:color="auto" w:fill="FFFFFF"/>
        <w:spacing w:before="100" w:beforeAutospacing="1" w:after="100" w:afterAutospacing="1" w:line="360" w:lineRule="auto"/>
        <w:rPr>
          <w:rFonts w:eastAsia="Arial" w:cstheme="minorHAnsi"/>
          <w:color w:val="000000" w:themeColor="text1"/>
          <w:sz w:val="22"/>
          <w:szCs w:val="22"/>
          <w:lang w:eastAsia="en-GB" w:bidi="en-GB"/>
        </w:rPr>
      </w:pPr>
      <w:r w:rsidRPr="00F04EBA">
        <w:rPr>
          <w:rFonts w:eastAsia="Arial" w:cstheme="minorHAnsi"/>
          <w:color w:val="000000" w:themeColor="text1"/>
          <w:sz w:val="22"/>
          <w:szCs w:val="22"/>
          <w:lang w:eastAsia="en-GB" w:bidi="en-GB"/>
        </w:rPr>
        <w:t>Establishing timelines for the response with clear responsibilities and actions</w:t>
      </w:r>
    </w:p>
    <w:p w14:paraId="148D7FFE" w14:textId="6FDF6BFF" w:rsidR="006B0A59" w:rsidRPr="00F04EBA" w:rsidRDefault="006B0A59" w:rsidP="00F04EBA">
      <w:pPr>
        <w:pStyle w:val="ListParagraph"/>
        <w:numPr>
          <w:ilvl w:val="0"/>
          <w:numId w:val="36"/>
        </w:numPr>
        <w:shd w:val="clear" w:color="auto" w:fill="FFFFFF"/>
        <w:spacing w:before="100" w:beforeAutospacing="1" w:after="100" w:afterAutospacing="1" w:line="360" w:lineRule="auto"/>
        <w:rPr>
          <w:rFonts w:eastAsia="Arial" w:cstheme="minorHAnsi"/>
          <w:color w:val="000000" w:themeColor="text1"/>
          <w:sz w:val="22"/>
          <w:szCs w:val="22"/>
          <w:lang w:eastAsia="en-GB" w:bidi="en-GB"/>
        </w:rPr>
      </w:pPr>
      <w:r w:rsidRPr="00F04EBA">
        <w:rPr>
          <w:rFonts w:eastAsia="Arial" w:cstheme="minorHAnsi"/>
          <w:color w:val="000000" w:themeColor="text1"/>
          <w:sz w:val="22"/>
          <w:szCs w:val="22"/>
          <w:lang w:eastAsia="en-GB" w:bidi="en-GB"/>
        </w:rPr>
        <w:t>Scheduling production time for response content</w:t>
      </w:r>
    </w:p>
    <w:p w14:paraId="1373FE21" w14:textId="7FE964CD" w:rsidR="006B0A59" w:rsidRPr="00F04EBA" w:rsidRDefault="006B0A59" w:rsidP="00F04EBA">
      <w:pPr>
        <w:pStyle w:val="ListParagraph"/>
        <w:numPr>
          <w:ilvl w:val="0"/>
          <w:numId w:val="36"/>
        </w:numPr>
        <w:shd w:val="clear" w:color="auto" w:fill="FFFFFF"/>
        <w:spacing w:before="100" w:beforeAutospacing="1" w:after="100" w:afterAutospacing="1" w:line="360" w:lineRule="auto"/>
        <w:rPr>
          <w:rFonts w:eastAsia="Arial" w:cstheme="minorHAnsi"/>
          <w:color w:val="000000" w:themeColor="text1"/>
          <w:sz w:val="22"/>
          <w:szCs w:val="22"/>
          <w:lang w:eastAsia="en-GB" w:bidi="en-GB"/>
        </w:rPr>
      </w:pPr>
      <w:r w:rsidRPr="00F04EBA">
        <w:rPr>
          <w:rFonts w:eastAsia="Arial" w:cstheme="minorHAnsi"/>
          <w:color w:val="000000" w:themeColor="text1"/>
          <w:sz w:val="22"/>
          <w:szCs w:val="22"/>
          <w:lang w:eastAsia="en-GB" w:bidi="en-GB"/>
        </w:rPr>
        <w:t>Source supporting information e.g., imagery, case studies</w:t>
      </w:r>
    </w:p>
    <w:p w14:paraId="63E8FD12" w14:textId="77777777" w:rsidR="006B0A59" w:rsidRPr="00F04EBA" w:rsidRDefault="006B0A59" w:rsidP="00F04EBA">
      <w:pPr>
        <w:pStyle w:val="ListParagraph"/>
        <w:numPr>
          <w:ilvl w:val="0"/>
          <w:numId w:val="35"/>
        </w:numPr>
        <w:shd w:val="clear" w:color="auto" w:fill="FFFFFF"/>
        <w:spacing w:before="100" w:beforeAutospacing="1" w:after="100" w:afterAutospacing="1" w:line="360" w:lineRule="auto"/>
        <w:rPr>
          <w:rFonts w:eastAsia="Arial" w:cstheme="minorHAnsi"/>
          <w:b/>
          <w:bCs/>
          <w:color w:val="000000" w:themeColor="text1"/>
          <w:sz w:val="22"/>
          <w:szCs w:val="22"/>
          <w:lang w:eastAsia="en-GB" w:bidi="en-GB"/>
        </w:rPr>
      </w:pPr>
      <w:r w:rsidRPr="00F04EBA">
        <w:rPr>
          <w:rFonts w:cstheme="minorHAnsi"/>
          <w:sz w:val="22"/>
          <w:szCs w:val="22"/>
        </w:rPr>
        <w:t>Manage the costing process, working with departments to populate budgets in Procim</w:t>
      </w:r>
    </w:p>
    <w:p w14:paraId="7C418782" w14:textId="77777777" w:rsidR="006B0A59" w:rsidRPr="00F04EBA" w:rsidRDefault="006B0A59" w:rsidP="00F04EBA">
      <w:pPr>
        <w:pStyle w:val="ListParagraph"/>
        <w:numPr>
          <w:ilvl w:val="0"/>
          <w:numId w:val="35"/>
        </w:numPr>
        <w:shd w:val="clear" w:color="auto" w:fill="FFFFFF"/>
        <w:spacing w:before="100" w:beforeAutospacing="1" w:after="100" w:afterAutospacing="1" w:line="360" w:lineRule="auto"/>
        <w:rPr>
          <w:rFonts w:eastAsia="Arial" w:cstheme="minorHAnsi"/>
          <w:b/>
          <w:bCs/>
          <w:color w:val="000000" w:themeColor="text1"/>
          <w:sz w:val="22"/>
          <w:szCs w:val="22"/>
          <w:lang w:eastAsia="en-GB" w:bidi="en-GB"/>
        </w:rPr>
      </w:pPr>
      <w:r w:rsidRPr="00F04EBA">
        <w:rPr>
          <w:rFonts w:cstheme="minorHAnsi"/>
          <w:sz w:val="22"/>
          <w:szCs w:val="22"/>
        </w:rPr>
        <w:t>Review the budget against the response content and client budget making necessary adjustments to work within agreed parameters. Establishing optional items in the budget and response</w:t>
      </w:r>
    </w:p>
    <w:p w14:paraId="78F87C9C" w14:textId="77777777" w:rsidR="006B0A59" w:rsidRPr="00F04EBA" w:rsidRDefault="006B0A59" w:rsidP="00F04EBA">
      <w:pPr>
        <w:pStyle w:val="ListParagraph"/>
        <w:numPr>
          <w:ilvl w:val="0"/>
          <w:numId w:val="35"/>
        </w:numPr>
        <w:shd w:val="clear" w:color="auto" w:fill="FFFFFF"/>
        <w:spacing w:before="100" w:beforeAutospacing="1" w:after="100" w:afterAutospacing="1" w:line="360" w:lineRule="auto"/>
        <w:rPr>
          <w:rFonts w:eastAsia="Arial" w:cstheme="minorHAnsi"/>
          <w:b/>
          <w:bCs/>
          <w:color w:val="000000" w:themeColor="text1"/>
          <w:sz w:val="22"/>
          <w:szCs w:val="22"/>
          <w:lang w:eastAsia="en-GB" w:bidi="en-GB"/>
        </w:rPr>
      </w:pPr>
      <w:r w:rsidRPr="00F04EBA">
        <w:rPr>
          <w:rFonts w:cstheme="minorHAnsi"/>
          <w:sz w:val="22"/>
          <w:szCs w:val="22"/>
        </w:rPr>
        <w:t>Ensure the proposal status is updated in key systems e.g., Hub Spot and Procim</w:t>
      </w:r>
    </w:p>
    <w:p w14:paraId="6FD16C92" w14:textId="77777777" w:rsidR="006B0A59" w:rsidRPr="00F04EBA" w:rsidRDefault="006B0A59" w:rsidP="00F04EBA">
      <w:pPr>
        <w:pStyle w:val="ListParagraph"/>
        <w:numPr>
          <w:ilvl w:val="0"/>
          <w:numId w:val="35"/>
        </w:numPr>
        <w:shd w:val="clear" w:color="auto" w:fill="FFFFFF"/>
        <w:spacing w:before="100" w:beforeAutospacing="1" w:after="100" w:afterAutospacing="1" w:line="360" w:lineRule="auto"/>
        <w:rPr>
          <w:rFonts w:eastAsia="Arial" w:cstheme="minorHAnsi"/>
          <w:b/>
          <w:bCs/>
          <w:color w:val="000000" w:themeColor="text1"/>
          <w:sz w:val="22"/>
          <w:szCs w:val="22"/>
          <w:lang w:eastAsia="en-GB" w:bidi="en-GB"/>
        </w:rPr>
      </w:pPr>
      <w:r w:rsidRPr="00F04EBA">
        <w:rPr>
          <w:rFonts w:cstheme="minorHAnsi"/>
          <w:sz w:val="22"/>
          <w:szCs w:val="22"/>
        </w:rPr>
        <w:t>Lead preparation for pitches, including presentation content and additional information</w:t>
      </w:r>
    </w:p>
    <w:p w14:paraId="503F1FA3" w14:textId="77777777" w:rsidR="006B0A59" w:rsidRPr="00F04EBA" w:rsidRDefault="006B0A59" w:rsidP="00F04EBA">
      <w:pPr>
        <w:pStyle w:val="ListParagraph"/>
        <w:numPr>
          <w:ilvl w:val="0"/>
          <w:numId w:val="35"/>
        </w:numPr>
        <w:shd w:val="clear" w:color="auto" w:fill="FFFFFF"/>
        <w:spacing w:before="100" w:beforeAutospacing="1" w:after="100" w:afterAutospacing="1" w:line="360" w:lineRule="auto"/>
        <w:rPr>
          <w:rFonts w:eastAsia="Arial" w:cstheme="minorHAnsi"/>
          <w:b/>
          <w:bCs/>
          <w:color w:val="000000" w:themeColor="text1"/>
          <w:sz w:val="22"/>
          <w:szCs w:val="22"/>
          <w:lang w:eastAsia="en-GB" w:bidi="en-GB"/>
        </w:rPr>
      </w:pPr>
      <w:r w:rsidRPr="00F04EBA">
        <w:rPr>
          <w:rFonts w:cstheme="minorHAnsi"/>
          <w:sz w:val="22"/>
          <w:szCs w:val="22"/>
        </w:rPr>
        <w:t>Confidently presenting at client pitches</w:t>
      </w:r>
    </w:p>
    <w:p w14:paraId="20ADA122" w14:textId="77777777" w:rsidR="006B0A59" w:rsidRPr="00F04EBA" w:rsidRDefault="006B0A59" w:rsidP="00F04EBA">
      <w:pPr>
        <w:pStyle w:val="ListParagraph"/>
        <w:numPr>
          <w:ilvl w:val="0"/>
          <w:numId w:val="35"/>
        </w:numPr>
        <w:shd w:val="clear" w:color="auto" w:fill="FFFFFF"/>
        <w:spacing w:before="100" w:beforeAutospacing="1" w:after="100" w:afterAutospacing="1" w:line="360" w:lineRule="auto"/>
        <w:rPr>
          <w:rFonts w:eastAsia="Arial" w:cstheme="minorHAnsi"/>
          <w:b/>
          <w:bCs/>
          <w:color w:val="000000" w:themeColor="text1"/>
          <w:sz w:val="22"/>
          <w:szCs w:val="22"/>
          <w:lang w:eastAsia="en-GB" w:bidi="en-GB"/>
        </w:rPr>
      </w:pPr>
      <w:r w:rsidRPr="00F04EBA">
        <w:rPr>
          <w:rFonts w:cstheme="minorHAnsi"/>
          <w:sz w:val="22"/>
          <w:szCs w:val="22"/>
        </w:rPr>
        <w:t>Manage the hand over from proposal to Live Operations team</w:t>
      </w:r>
    </w:p>
    <w:p w14:paraId="62671583" w14:textId="4E5383D8" w:rsidR="006416FA" w:rsidRPr="00F04EBA" w:rsidRDefault="006B0A59" w:rsidP="00F04EBA">
      <w:pPr>
        <w:pStyle w:val="ListParagraph"/>
        <w:numPr>
          <w:ilvl w:val="0"/>
          <w:numId w:val="35"/>
        </w:numPr>
        <w:shd w:val="clear" w:color="auto" w:fill="FFFFFF"/>
        <w:spacing w:before="100" w:beforeAutospacing="1" w:after="100" w:afterAutospacing="1" w:line="360" w:lineRule="auto"/>
        <w:rPr>
          <w:rFonts w:eastAsia="Arial" w:cstheme="minorHAnsi"/>
          <w:b/>
          <w:bCs/>
          <w:color w:val="000000" w:themeColor="text1"/>
          <w:sz w:val="22"/>
          <w:szCs w:val="22"/>
          <w:lang w:eastAsia="en-GB" w:bidi="en-GB"/>
        </w:rPr>
      </w:pPr>
      <w:r w:rsidRPr="00F04EBA">
        <w:rPr>
          <w:rFonts w:cstheme="minorHAnsi"/>
          <w:sz w:val="22"/>
          <w:szCs w:val="22"/>
        </w:rPr>
        <w:t>Work with the Live Response Manager to share best practice when working on responses, including sharing examples of great, successful responses</w:t>
      </w:r>
      <w:r w:rsidRPr="00F04EBA">
        <w:rPr>
          <w:rFonts w:cstheme="minorHAnsi"/>
          <w:sz w:val="22"/>
          <w:szCs w:val="22"/>
        </w:rPr>
        <w:br/>
      </w:r>
      <w:r w:rsidR="006416FA" w:rsidRPr="00F04EBA">
        <w:rPr>
          <w:rFonts w:cstheme="minorHAnsi"/>
          <w:i/>
          <w:iCs/>
          <w:sz w:val="22"/>
          <w:szCs w:val="22"/>
        </w:rPr>
        <w:lastRenderedPageBreak/>
        <w:t>This list is not exhaustive, and you will be expected to work flexibly and undertake other such duties as the management may from time to time reasonably require.</w:t>
      </w:r>
    </w:p>
    <w:p w14:paraId="2211DE18" w14:textId="5F5C8283" w:rsidR="00B206A8" w:rsidRPr="00F04EBA" w:rsidRDefault="000940A3" w:rsidP="00F04EBA">
      <w:pPr>
        <w:tabs>
          <w:tab w:val="left" w:pos="284"/>
        </w:tabs>
        <w:spacing w:line="360" w:lineRule="auto"/>
        <w:rPr>
          <w:rFonts w:cstheme="minorHAnsi"/>
          <w:b/>
          <w:noProof w:val="0"/>
          <w:sz w:val="22"/>
          <w:szCs w:val="22"/>
        </w:rPr>
      </w:pPr>
      <w:r w:rsidRPr="00F04EBA">
        <w:rPr>
          <w:rFonts w:cstheme="minorHAnsi"/>
          <w:b/>
          <w:noProof w:val="0"/>
          <w:sz w:val="22"/>
          <w:szCs w:val="22"/>
        </w:rPr>
        <w:t>EXPERIENCE</w:t>
      </w:r>
    </w:p>
    <w:p w14:paraId="207DDD7A" w14:textId="6D33C6DD" w:rsidR="00BA628F" w:rsidRPr="00F04EBA" w:rsidRDefault="00BA628F" w:rsidP="00F04EBA">
      <w:pPr>
        <w:widowControl w:val="0"/>
        <w:tabs>
          <w:tab w:val="left" w:pos="220"/>
          <w:tab w:val="left" w:pos="720"/>
        </w:tabs>
        <w:autoSpaceDE w:val="0"/>
        <w:autoSpaceDN w:val="0"/>
        <w:adjustRightInd w:val="0"/>
        <w:spacing w:line="360" w:lineRule="auto"/>
        <w:rPr>
          <w:rFonts w:cstheme="minorHAnsi"/>
          <w:sz w:val="22"/>
          <w:szCs w:val="22"/>
        </w:rPr>
      </w:pPr>
      <w:r w:rsidRPr="00F04EBA">
        <w:rPr>
          <w:rFonts w:cstheme="minorHAnsi"/>
          <w:sz w:val="22"/>
          <w:szCs w:val="22"/>
        </w:rPr>
        <w:t xml:space="preserve">The ideal candidate will have at least two years’ experience in event management and/or communications in a similar position. </w:t>
      </w:r>
      <w:r w:rsidR="000A1B11" w:rsidRPr="00F04EBA">
        <w:rPr>
          <w:rFonts w:cstheme="minorHAnsi"/>
          <w:sz w:val="22"/>
          <w:szCs w:val="22"/>
        </w:rPr>
        <w:br/>
      </w:r>
      <w:r w:rsidR="007E6D10" w:rsidRPr="00F04EBA">
        <w:rPr>
          <w:rFonts w:cstheme="minorHAnsi"/>
          <w:sz w:val="22"/>
          <w:szCs w:val="22"/>
        </w:rPr>
        <w:br/>
      </w:r>
      <w:r w:rsidR="007E6D10" w:rsidRPr="00F04EBA">
        <w:rPr>
          <w:rFonts w:cstheme="minorHAnsi"/>
          <w:b/>
          <w:noProof w:val="0"/>
          <w:sz w:val="22"/>
          <w:szCs w:val="22"/>
        </w:rPr>
        <w:t>CHAR</w:t>
      </w:r>
      <w:r w:rsidR="00EA25E1">
        <w:rPr>
          <w:rFonts w:cstheme="minorHAnsi"/>
          <w:b/>
          <w:noProof w:val="0"/>
          <w:sz w:val="22"/>
          <w:szCs w:val="22"/>
        </w:rPr>
        <w:t>A</w:t>
      </w:r>
      <w:r w:rsidR="007E6D10" w:rsidRPr="00F04EBA">
        <w:rPr>
          <w:rFonts w:cstheme="minorHAnsi"/>
          <w:b/>
          <w:noProof w:val="0"/>
          <w:sz w:val="22"/>
          <w:szCs w:val="22"/>
        </w:rPr>
        <w:t>CT</w:t>
      </w:r>
      <w:r w:rsidR="00EA25E1">
        <w:rPr>
          <w:rFonts w:cstheme="minorHAnsi"/>
          <w:b/>
          <w:noProof w:val="0"/>
          <w:sz w:val="22"/>
          <w:szCs w:val="22"/>
        </w:rPr>
        <w:t>E</w:t>
      </w:r>
      <w:r w:rsidR="007E6D10" w:rsidRPr="00F04EBA">
        <w:rPr>
          <w:rFonts w:cstheme="minorHAnsi"/>
          <w:b/>
          <w:noProof w:val="0"/>
          <w:sz w:val="22"/>
          <w:szCs w:val="22"/>
        </w:rPr>
        <w:t>RISTICS</w:t>
      </w:r>
    </w:p>
    <w:p w14:paraId="4FCDE0C7" w14:textId="77777777" w:rsidR="007E6D10" w:rsidRPr="00F04EBA" w:rsidRDefault="007E6D10" w:rsidP="00F04EBA">
      <w:pPr>
        <w:pStyle w:val="ListParagraph"/>
        <w:widowControl w:val="0"/>
        <w:numPr>
          <w:ilvl w:val="0"/>
          <w:numId w:val="39"/>
        </w:numPr>
        <w:autoSpaceDE w:val="0"/>
        <w:autoSpaceDN w:val="0"/>
        <w:adjustRightInd w:val="0"/>
        <w:spacing w:line="360" w:lineRule="auto"/>
        <w:rPr>
          <w:rFonts w:cstheme="minorHAnsi"/>
          <w:sz w:val="22"/>
          <w:szCs w:val="22"/>
        </w:rPr>
      </w:pPr>
      <w:r w:rsidRPr="00F04EBA">
        <w:rPr>
          <w:rFonts w:cstheme="minorHAnsi"/>
          <w:sz w:val="22"/>
          <w:szCs w:val="22"/>
        </w:rPr>
        <w:t>Exceptionally organised with real attention to detail</w:t>
      </w:r>
    </w:p>
    <w:p w14:paraId="28351487" w14:textId="77777777" w:rsidR="007E6D10" w:rsidRPr="00F04EBA" w:rsidRDefault="007E6D10" w:rsidP="00F04EBA">
      <w:pPr>
        <w:pStyle w:val="ListParagraph"/>
        <w:widowControl w:val="0"/>
        <w:numPr>
          <w:ilvl w:val="0"/>
          <w:numId w:val="39"/>
        </w:numPr>
        <w:autoSpaceDE w:val="0"/>
        <w:autoSpaceDN w:val="0"/>
        <w:adjustRightInd w:val="0"/>
        <w:spacing w:line="360" w:lineRule="auto"/>
        <w:rPr>
          <w:rFonts w:cstheme="minorHAnsi"/>
          <w:sz w:val="22"/>
          <w:szCs w:val="22"/>
        </w:rPr>
      </w:pPr>
      <w:r w:rsidRPr="00F04EBA">
        <w:rPr>
          <w:rFonts w:cstheme="minorHAnsi"/>
          <w:sz w:val="22"/>
          <w:szCs w:val="22"/>
        </w:rPr>
        <w:t>Self-motivated with determination and high expectations of yourself and the work you produce</w:t>
      </w:r>
    </w:p>
    <w:p w14:paraId="1761378B" w14:textId="77777777" w:rsidR="007E6D10" w:rsidRPr="00F04EBA" w:rsidRDefault="007E6D10" w:rsidP="00F04EBA">
      <w:pPr>
        <w:pStyle w:val="ListParagraph"/>
        <w:widowControl w:val="0"/>
        <w:numPr>
          <w:ilvl w:val="0"/>
          <w:numId w:val="39"/>
        </w:numPr>
        <w:autoSpaceDE w:val="0"/>
        <w:autoSpaceDN w:val="0"/>
        <w:adjustRightInd w:val="0"/>
        <w:spacing w:line="360" w:lineRule="auto"/>
        <w:rPr>
          <w:rFonts w:cstheme="minorHAnsi"/>
          <w:sz w:val="22"/>
          <w:szCs w:val="22"/>
        </w:rPr>
      </w:pPr>
      <w:r w:rsidRPr="00F04EBA">
        <w:rPr>
          <w:rFonts w:cstheme="minorHAnsi"/>
          <w:sz w:val="22"/>
          <w:szCs w:val="22"/>
        </w:rPr>
        <w:t>A team player who enjoys working as part of different teams</w:t>
      </w:r>
    </w:p>
    <w:p w14:paraId="079C8154" w14:textId="77777777" w:rsidR="007E6D10" w:rsidRPr="00F04EBA" w:rsidRDefault="007E6D10" w:rsidP="00F04EBA">
      <w:pPr>
        <w:pStyle w:val="ListParagraph"/>
        <w:widowControl w:val="0"/>
        <w:numPr>
          <w:ilvl w:val="0"/>
          <w:numId w:val="39"/>
        </w:numPr>
        <w:autoSpaceDE w:val="0"/>
        <w:autoSpaceDN w:val="0"/>
        <w:adjustRightInd w:val="0"/>
        <w:spacing w:line="360" w:lineRule="auto"/>
        <w:rPr>
          <w:rFonts w:cstheme="minorHAnsi"/>
          <w:sz w:val="22"/>
          <w:szCs w:val="22"/>
        </w:rPr>
      </w:pPr>
      <w:r w:rsidRPr="00F04EBA">
        <w:rPr>
          <w:rFonts w:cstheme="minorHAnsi"/>
          <w:sz w:val="22"/>
          <w:szCs w:val="22"/>
        </w:rPr>
        <w:t>A good listener and communicator, able to give clear direction to others</w:t>
      </w:r>
    </w:p>
    <w:p w14:paraId="1A1A1EFA" w14:textId="77777777" w:rsidR="007E6D10" w:rsidRPr="00F04EBA" w:rsidRDefault="007E6D10" w:rsidP="00F04EBA">
      <w:pPr>
        <w:pStyle w:val="ListParagraph"/>
        <w:widowControl w:val="0"/>
        <w:numPr>
          <w:ilvl w:val="0"/>
          <w:numId w:val="39"/>
        </w:numPr>
        <w:autoSpaceDE w:val="0"/>
        <w:autoSpaceDN w:val="0"/>
        <w:adjustRightInd w:val="0"/>
        <w:spacing w:line="360" w:lineRule="auto"/>
        <w:rPr>
          <w:rFonts w:cstheme="minorHAnsi"/>
          <w:sz w:val="22"/>
          <w:szCs w:val="22"/>
        </w:rPr>
      </w:pPr>
      <w:r w:rsidRPr="00F04EBA">
        <w:rPr>
          <w:rFonts w:cstheme="minorHAnsi"/>
          <w:sz w:val="22"/>
          <w:szCs w:val="22"/>
        </w:rPr>
        <w:t>Understand and recognise the wider impact of your role and your actions on other individuals and projects</w:t>
      </w:r>
    </w:p>
    <w:p w14:paraId="77231DC8" w14:textId="77777777" w:rsidR="007E6D10" w:rsidRPr="00F04EBA" w:rsidRDefault="007E6D10" w:rsidP="00F04EBA">
      <w:pPr>
        <w:pStyle w:val="ListParagraph"/>
        <w:widowControl w:val="0"/>
        <w:numPr>
          <w:ilvl w:val="0"/>
          <w:numId w:val="39"/>
        </w:numPr>
        <w:autoSpaceDE w:val="0"/>
        <w:autoSpaceDN w:val="0"/>
        <w:adjustRightInd w:val="0"/>
        <w:spacing w:line="360" w:lineRule="auto"/>
        <w:rPr>
          <w:rFonts w:cstheme="minorHAnsi"/>
          <w:sz w:val="22"/>
          <w:szCs w:val="22"/>
        </w:rPr>
      </w:pPr>
      <w:r w:rsidRPr="00F04EBA">
        <w:rPr>
          <w:rFonts w:cstheme="minorHAnsi"/>
          <w:sz w:val="22"/>
          <w:szCs w:val="22"/>
        </w:rPr>
        <w:t>Confident in challenging others and briefs received from clients</w:t>
      </w:r>
    </w:p>
    <w:p w14:paraId="193A6E01" w14:textId="77777777" w:rsidR="007E6D10" w:rsidRPr="00F04EBA" w:rsidRDefault="007E6D10" w:rsidP="00F04EBA">
      <w:pPr>
        <w:pStyle w:val="ListParagraph"/>
        <w:widowControl w:val="0"/>
        <w:numPr>
          <w:ilvl w:val="0"/>
          <w:numId w:val="39"/>
        </w:numPr>
        <w:tabs>
          <w:tab w:val="left" w:pos="220"/>
          <w:tab w:val="left" w:pos="720"/>
        </w:tabs>
        <w:autoSpaceDE w:val="0"/>
        <w:autoSpaceDN w:val="0"/>
        <w:adjustRightInd w:val="0"/>
        <w:spacing w:line="360" w:lineRule="auto"/>
        <w:rPr>
          <w:rFonts w:cstheme="minorHAnsi"/>
          <w:sz w:val="22"/>
          <w:szCs w:val="22"/>
        </w:rPr>
      </w:pPr>
      <w:r w:rsidRPr="00F04EBA">
        <w:rPr>
          <w:rFonts w:cstheme="minorHAnsi"/>
          <w:sz w:val="22"/>
          <w:szCs w:val="22"/>
        </w:rPr>
        <w:t>Service orientated, always aiming for the best results for our clients</w:t>
      </w:r>
    </w:p>
    <w:p w14:paraId="719AE903" w14:textId="77777777" w:rsidR="007E6D10" w:rsidRPr="00F04EBA" w:rsidRDefault="007E6D10" w:rsidP="00F04EBA">
      <w:pPr>
        <w:pStyle w:val="ListParagraph"/>
        <w:widowControl w:val="0"/>
        <w:numPr>
          <w:ilvl w:val="0"/>
          <w:numId w:val="39"/>
        </w:numPr>
        <w:tabs>
          <w:tab w:val="left" w:pos="220"/>
          <w:tab w:val="left" w:pos="720"/>
        </w:tabs>
        <w:autoSpaceDE w:val="0"/>
        <w:autoSpaceDN w:val="0"/>
        <w:adjustRightInd w:val="0"/>
        <w:spacing w:line="360" w:lineRule="auto"/>
        <w:rPr>
          <w:rFonts w:cstheme="minorHAnsi"/>
          <w:sz w:val="22"/>
          <w:szCs w:val="22"/>
        </w:rPr>
      </w:pPr>
      <w:r w:rsidRPr="00F04EBA">
        <w:rPr>
          <w:rFonts w:cstheme="minorHAnsi"/>
          <w:sz w:val="22"/>
          <w:szCs w:val="22"/>
        </w:rPr>
        <w:t xml:space="preserve">Willing to learn new skills and develop existing ones </w:t>
      </w:r>
    </w:p>
    <w:p w14:paraId="5679FA22" w14:textId="0197D3D5" w:rsidR="00BA628F" w:rsidRPr="00F04EBA" w:rsidRDefault="007E6D10" w:rsidP="00F04EBA">
      <w:pPr>
        <w:pStyle w:val="ListParagraph"/>
        <w:widowControl w:val="0"/>
        <w:numPr>
          <w:ilvl w:val="0"/>
          <w:numId w:val="39"/>
        </w:numPr>
        <w:tabs>
          <w:tab w:val="left" w:pos="220"/>
          <w:tab w:val="left" w:pos="720"/>
        </w:tabs>
        <w:autoSpaceDE w:val="0"/>
        <w:autoSpaceDN w:val="0"/>
        <w:adjustRightInd w:val="0"/>
        <w:spacing w:line="360" w:lineRule="auto"/>
        <w:rPr>
          <w:rFonts w:cstheme="minorHAnsi"/>
          <w:sz w:val="22"/>
          <w:szCs w:val="22"/>
        </w:rPr>
      </w:pPr>
      <w:r w:rsidRPr="00F04EBA">
        <w:rPr>
          <w:rFonts w:cstheme="minorHAnsi"/>
          <w:sz w:val="22"/>
          <w:szCs w:val="22"/>
        </w:rPr>
        <w:t xml:space="preserve">Committed to making ‘anything’s possible’ with a ‘can do’ attitude towards challenging situations and multi-tasking </w:t>
      </w:r>
      <w:r w:rsidR="000A1B11" w:rsidRPr="00F04EBA">
        <w:rPr>
          <w:rFonts w:eastAsia="Times New Roman" w:cstheme="minorHAnsi"/>
          <w:color w:val="000000" w:themeColor="text1"/>
          <w:sz w:val="22"/>
          <w:szCs w:val="22"/>
          <w:lang w:eastAsia="en-GB"/>
        </w:rPr>
        <w:br/>
      </w:r>
    </w:p>
    <w:p w14:paraId="0FF65F28" w14:textId="3D302270" w:rsidR="004D7023" w:rsidRPr="00F04EBA" w:rsidRDefault="00691532" w:rsidP="00F04EBA">
      <w:pPr>
        <w:spacing w:line="360" w:lineRule="auto"/>
        <w:rPr>
          <w:rFonts w:cstheme="minorHAnsi"/>
          <w:b/>
          <w:noProof w:val="0"/>
          <w:sz w:val="22"/>
          <w:szCs w:val="22"/>
        </w:rPr>
      </w:pPr>
      <w:r w:rsidRPr="00F04EBA">
        <w:rPr>
          <w:rFonts w:cstheme="minorHAnsi"/>
          <w:b/>
          <w:noProof w:val="0"/>
          <w:sz w:val="22"/>
          <w:szCs w:val="22"/>
        </w:rPr>
        <w:t>SKILLS</w:t>
      </w:r>
    </w:p>
    <w:p w14:paraId="6F52669F" w14:textId="77777777" w:rsidR="00FB5404" w:rsidRPr="00F04EBA" w:rsidRDefault="00FB5404" w:rsidP="00F04EBA">
      <w:pPr>
        <w:pStyle w:val="ListParagraph"/>
        <w:widowControl w:val="0"/>
        <w:numPr>
          <w:ilvl w:val="0"/>
          <w:numId w:val="40"/>
        </w:numPr>
        <w:autoSpaceDE w:val="0"/>
        <w:autoSpaceDN w:val="0"/>
        <w:adjustRightInd w:val="0"/>
        <w:spacing w:line="360" w:lineRule="auto"/>
        <w:rPr>
          <w:rFonts w:cstheme="minorHAnsi"/>
          <w:sz w:val="22"/>
          <w:szCs w:val="22"/>
        </w:rPr>
      </w:pPr>
      <w:r w:rsidRPr="00F04EBA">
        <w:rPr>
          <w:rFonts w:cstheme="minorHAnsi"/>
          <w:sz w:val="22"/>
          <w:szCs w:val="22"/>
        </w:rPr>
        <w:t>Quick to interpret a brief and what it needs to achieve. Gaining clarity from client briefs, identifying key requirements and communicating this clearly to others</w:t>
      </w:r>
    </w:p>
    <w:p w14:paraId="4737C557" w14:textId="77777777" w:rsidR="00FB5404" w:rsidRPr="00F04EBA" w:rsidRDefault="00FB5404" w:rsidP="00F04EBA">
      <w:pPr>
        <w:pStyle w:val="ListParagraph"/>
        <w:widowControl w:val="0"/>
        <w:numPr>
          <w:ilvl w:val="0"/>
          <w:numId w:val="40"/>
        </w:numPr>
        <w:tabs>
          <w:tab w:val="left" w:pos="220"/>
          <w:tab w:val="left" w:pos="720"/>
        </w:tabs>
        <w:autoSpaceDE w:val="0"/>
        <w:autoSpaceDN w:val="0"/>
        <w:adjustRightInd w:val="0"/>
        <w:spacing w:line="360" w:lineRule="auto"/>
        <w:rPr>
          <w:rFonts w:cstheme="minorHAnsi"/>
          <w:sz w:val="22"/>
          <w:szCs w:val="22"/>
        </w:rPr>
      </w:pPr>
      <w:r w:rsidRPr="00F04EBA">
        <w:rPr>
          <w:rFonts w:cstheme="minorHAnsi"/>
          <w:sz w:val="22"/>
          <w:szCs w:val="22"/>
        </w:rPr>
        <w:t>Able to work under pressure and prioritise your workload in order to meet multiple deadlines, often within short time periods</w:t>
      </w:r>
    </w:p>
    <w:p w14:paraId="419A83E1" w14:textId="77777777" w:rsidR="00FB5404" w:rsidRPr="00F04EBA" w:rsidRDefault="00FB5404" w:rsidP="00F04EBA">
      <w:pPr>
        <w:pStyle w:val="ListParagraph"/>
        <w:widowControl w:val="0"/>
        <w:numPr>
          <w:ilvl w:val="0"/>
          <w:numId w:val="40"/>
        </w:numPr>
        <w:tabs>
          <w:tab w:val="left" w:pos="220"/>
          <w:tab w:val="left" w:pos="720"/>
        </w:tabs>
        <w:autoSpaceDE w:val="0"/>
        <w:autoSpaceDN w:val="0"/>
        <w:adjustRightInd w:val="0"/>
        <w:spacing w:line="360" w:lineRule="auto"/>
        <w:rPr>
          <w:rFonts w:cstheme="minorHAnsi"/>
          <w:sz w:val="22"/>
          <w:szCs w:val="22"/>
        </w:rPr>
      </w:pPr>
      <w:r w:rsidRPr="00F04EBA">
        <w:rPr>
          <w:rFonts w:cstheme="minorHAnsi"/>
          <w:sz w:val="22"/>
          <w:szCs w:val="22"/>
        </w:rPr>
        <w:t>Able to think logistically and practically</w:t>
      </w:r>
    </w:p>
    <w:p w14:paraId="5FC23071" w14:textId="77777777" w:rsidR="00FB5404" w:rsidRPr="00F04EBA" w:rsidRDefault="00FB5404" w:rsidP="00F04EBA">
      <w:pPr>
        <w:pStyle w:val="ListParagraph"/>
        <w:widowControl w:val="0"/>
        <w:numPr>
          <w:ilvl w:val="0"/>
          <w:numId w:val="40"/>
        </w:numPr>
        <w:autoSpaceDE w:val="0"/>
        <w:autoSpaceDN w:val="0"/>
        <w:adjustRightInd w:val="0"/>
        <w:spacing w:line="360" w:lineRule="auto"/>
        <w:rPr>
          <w:rFonts w:cstheme="minorHAnsi"/>
          <w:sz w:val="22"/>
          <w:szCs w:val="22"/>
        </w:rPr>
      </w:pPr>
      <w:r w:rsidRPr="00F04EBA">
        <w:rPr>
          <w:rFonts w:cstheme="minorHAnsi"/>
          <w:sz w:val="22"/>
          <w:szCs w:val="22"/>
        </w:rPr>
        <w:t>Able to understand people and environments, adjusting your behaviour, working style and communication style accordingly</w:t>
      </w:r>
    </w:p>
    <w:p w14:paraId="37C959DC" w14:textId="77777777" w:rsidR="00FB5404" w:rsidRPr="00F04EBA" w:rsidRDefault="00FB5404" w:rsidP="00F04EBA">
      <w:pPr>
        <w:pStyle w:val="ListParagraph"/>
        <w:widowControl w:val="0"/>
        <w:numPr>
          <w:ilvl w:val="0"/>
          <w:numId w:val="40"/>
        </w:numPr>
        <w:tabs>
          <w:tab w:val="left" w:pos="220"/>
          <w:tab w:val="left" w:pos="720"/>
        </w:tabs>
        <w:autoSpaceDE w:val="0"/>
        <w:autoSpaceDN w:val="0"/>
        <w:adjustRightInd w:val="0"/>
        <w:spacing w:line="360" w:lineRule="auto"/>
        <w:rPr>
          <w:rFonts w:cstheme="minorHAnsi"/>
          <w:sz w:val="22"/>
          <w:szCs w:val="22"/>
        </w:rPr>
      </w:pPr>
      <w:r w:rsidRPr="00F04EBA">
        <w:rPr>
          <w:rFonts w:cstheme="minorHAnsi"/>
          <w:sz w:val="22"/>
          <w:szCs w:val="22"/>
        </w:rPr>
        <w:t>Good written and verbal communication skills in order to orchestrate internal departments, external resources and their responses</w:t>
      </w:r>
    </w:p>
    <w:p w14:paraId="42891B99" w14:textId="77777777" w:rsidR="00FB5404" w:rsidRPr="00F04EBA" w:rsidRDefault="00FB5404" w:rsidP="00F04EBA">
      <w:pPr>
        <w:pStyle w:val="ListParagraph"/>
        <w:widowControl w:val="0"/>
        <w:numPr>
          <w:ilvl w:val="0"/>
          <w:numId w:val="40"/>
        </w:numPr>
        <w:tabs>
          <w:tab w:val="left" w:pos="220"/>
          <w:tab w:val="left" w:pos="720"/>
        </w:tabs>
        <w:autoSpaceDE w:val="0"/>
        <w:autoSpaceDN w:val="0"/>
        <w:adjustRightInd w:val="0"/>
        <w:spacing w:line="360" w:lineRule="auto"/>
        <w:rPr>
          <w:rFonts w:cstheme="minorHAnsi"/>
          <w:sz w:val="22"/>
          <w:szCs w:val="22"/>
        </w:rPr>
      </w:pPr>
      <w:r w:rsidRPr="00F04EBA">
        <w:rPr>
          <w:rFonts w:cstheme="minorHAnsi"/>
          <w:sz w:val="22"/>
          <w:szCs w:val="22"/>
        </w:rPr>
        <w:t xml:space="preserve">Commercial awareness for internal budget creation and management </w:t>
      </w:r>
    </w:p>
    <w:p w14:paraId="43CB141B" w14:textId="2AB03DA3" w:rsidR="000A1B11" w:rsidRPr="00F04EBA" w:rsidRDefault="00FB5404" w:rsidP="00F04EBA">
      <w:pPr>
        <w:pStyle w:val="ListParagraph"/>
        <w:widowControl w:val="0"/>
        <w:numPr>
          <w:ilvl w:val="0"/>
          <w:numId w:val="40"/>
        </w:numPr>
        <w:tabs>
          <w:tab w:val="left" w:pos="220"/>
          <w:tab w:val="left" w:pos="284"/>
        </w:tabs>
        <w:autoSpaceDE w:val="0"/>
        <w:autoSpaceDN w:val="0"/>
        <w:adjustRightInd w:val="0"/>
        <w:spacing w:line="360" w:lineRule="auto"/>
        <w:rPr>
          <w:rFonts w:cstheme="minorHAnsi"/>
          <w:sz w:val="22"/>
          <w:szCs w:val="22"/>
        </w:rPr>
      </w:pPr>
      <w:r w:rsidRPr="00F04EBA">
        <w:rPr>
          <w:rFonts w:cstheme="minorHAnsi"/>
          <w:sz w:val="22"/>
          <w:szCs w:val="22"/>
        </w:rPr>
        <w:t>Strong Microsoft Office skills, especially in PowerPoint</w:t>
      </w:r>
      <w:r w:rsidR="00F04EBA" w:rsidRPr="00F04EBA">
        <w:rPr>
          <w:rFonts w:cstheme="minorHAnsi"/>
          <w:sz w:val="22"/>
          <w:szCs w:val="22"/>
        </w:rPr>
        <w:br/>
      </w:r>
    </w:p>
    <w:p w14:paraId="1358AFCF" w14:textId="77777777" w:rsidR="00F04EBA" w:rsidRDefault="00F04EBA" w:rsidP="00F04EBA">
      <w:pPr>
        <w:widowControl w:val="0"/>
        <w:autoSpaceDE w:val="0"/>
        <w:autoSpaceDN w:val="0"/>
        <w:adjustRightInd w:val="0"/>
        <w:spacing w:line="360" w:lineRule="auto"/>
        <w:rPr>
          <w:rFonts w:cstheme="minorHAnsi"/>
          <w:b/>
          <w:noProof w:val="0"/>
          <w:sz w:val="22"/>
          <w:szCs w:val="22"/>
        </w:rPr>
      </w:pPr>
    </w:p>
    <w:p w14:paraId="65B8F08D" w14:textId="74F5C377" w:rsidR="000A1B11" w:rsidRPr="00F04EBA" w:rsidRDefault="00FB5404" w:rsidP="00F04EBA">
      <w:pPr>
        <w:widowControl w:val="0"/>
        <w:autoSpaceDE w:val="0"/>
        <w:autoSpaceDN w:val="0"/>
        <w:adjustRightInd w:val="0"/>
        <w:spacing w:line="360" w:lineRule="auto"/>
        <w:rPr>
          <w:rFonts w:cstheme="minorHAnsi"/>
          <w:b/>
          <w:noProof w:val="0"/>
          <w:sz w:val="22"/>
          <w:szCs w:val="22"/>
        </w:rPr>
      </w:pPr>
      <w:r w:rsidRPr="00F04EBA">
        <w:rPr>
          <w:rFonts w:cstheme="minorHAnsi"/>
          <w:b/>
          <w:noProof w:val="0"/>
          <w:sz w:val="22"/>
          <w:szCs w:val="22"/>
        </w:rPr>
        <w:lastRenderedPageBreak/>
        <w:t>LEARNING AND DEVELOPMENT</w:t>
      </w:r>
    </w:p>
    <w:p w14:paraId="2060AF16" w14:textId="77777777" w:rsidR="000A1B11" w:rsidRPr="00F04EBA" w:rsidRDefault="000A1B11" w:rsidP="00F04EBA">
      <w:pPr>
        <w:pStyle w:val="ListParagraph"/>
        <w:widowControl w:val="0"/>
        <w:numPr>
          <w:ilvl w:val="0"/>
          <w:numId w:val="40"/>
        </w:numPr>
        <w:autoSpaceDE w:val="0"/>
        <w:autoSpaceDN w:val="0"/>
        <w:adjustRightInd w:val="0"/>
        <w:spacing w:line="360" w:lineRule="auto"/>
        <w:rPr>
          <w:rFonts w:cstheme="minorHAnsi"/>
          <w:sz w:val="22"/>
          <w:szCs w:val="22"/>
        </w:rPr>
      </w:pPr>
      <w:r w:rsidRPr="00F04EBA">
        <w:rPr>
          <w:rFonts w:cstheme="minorHAnsi"/>
          <w:sz w:val="22"/>
          <w:szCs w:val="22"/>
        </w:rPr>
        <w:t xml:space="preserve">Proactively seek to develop one’s own skills and those around you </w:t>
      </w:r>
    </w:p>
    <w:p w14:paraId="101E0FEA" w14:textId="77777777" w:rsidR="00F04EBA" w:rsidRPr="00F04EBA" w:rsidRDefault="000A1B11" w:rsidP="00F04EBA">
      <w:pPr>
        <w:pStyle w:val="ListParagraph"/>
        <w:widowControl w:val="0"/>
        <w:numPr>
          <w:ilvl w:val="0"/>
          <w:numId w:val="40"/>
        </w:numPr>
        <w:autoSpaceDE w:val="0"/>
        <w:autoSpaceDN w:val="0"/>
        <w:adjustRightInd w:val="0"/>
        <w:spacing w:line="360" w:lineRule="auto"/>
        <w:rPr>
          <w:rFonts w:cstheme="minorHAnsi"/>
          <w:sz w:val="22"/>
          <w:szCs w:val="22"/>
        </w:rPr>
      </w:pPr>
      <w:r w:rsidRPr="00F04EBA">
        <w:rPr>
          <w:rFonts w:cstheme="minorHAnsi"/>
          <w:sz w:val="22"/>
          <w:szCs w:val="22"/>
        </w:rPr>
        <w:t>Participate in training where necessary</w:t>
      </w:r>
    </w:p>
    <w:p w14:paraId="5D3F4B6C" w14:textId="48060B42" w:rsidR="00EB47F1" w:rsidRPr="00F04EBA" w:rsidRDefault="00F04EBA" w:rsidP="00F04EBA">
      <w:pPr>
        <w:widowControl w:val="0"/>
        <w:autoSpaceDE w:val="0"/>
        <w:autoSpaceDN w:val="0"/>
        <w:adjustRightInd w:val="0"/>
        <w:spacing w:line="360" w:lineRule="auto"/>
        <w:rPr>
          <w:rFonts w:cstheme="minorHAnsi"/>
          <w:sz w:val="22"/>
          <w:szCs w:val="22"/>
        </w:rPr>
      </w:pPr>
      <w:r w:rsidRPr="00F04EBA">
        <w:rPr>
          <w:rFonts w:cstheme="minorHAnsi"/>
          <w:b/>
          <w:noProof w:val="0"/>
          <w:sz w:val="22"/>
          <w:szCs w:val="22"/>
        </w:rPr>
        <w:br/>
      </w:r>
      <w:r w:rsidR="004D7023" w:rsidRPr="00F04EBA">
        <w:rPr>
          <w:rFonts w:cstheme="minorHAnsi"/>
          <w:b/>
          <w:noProof w:val="0"/>
          <w:sz w:val="22"/>
          <w:szCs w:val="22"/>
        </w:rPr>
        <w:t>OTHER REQUIRMENTS</w:t>
      </w:r>
    </w:p>
    <w:p w14:paraId="0D34E1DE" w14:textId="77777777" w:rsidR="00DD295C" w:rsidRPr="00F04EBA" w:rsidRDefault="00DD295C" w:rsidP="00F04EBA">
      <w:pPr>
        <w:pStyle w:val="ListParagraph"/>
        <w:numPr>
          <w:ilvl w:val="0"/>
          <w:numId w:val="43"/>
        </w:numPr>
        <w:spacing w:line="360" w:lineRule="auto"/>
        <w:rPr>
          <w:rFonts w:cstheme="minorHAnsi"/>
          <w:sz w:val="22"/>
          <w:szCs w:val="22"/>
        </w:rPr>
      </w:pPr>
      <w:r w:rsidRPr="00F04EBA">
        <w:rPr>
          <w:rFonts w:cstheme="minorHAnsi"/>
          <w:sz w:val="22"/>
          <w:szCs w:val="22"/>
        </w:rPr>
        <w:t>Able to travel throughout the UK</w:t>
      </w:r>
    </w:p>
    <w:p w14:paraId="40C9B9EB" w14:textId="55491823" w:rsidR="00DD295C" w:rsidRPr="00F04EBA" w:rsidRDefault="00DD295C" w:rsidP="00F04EBA">
      <w:pPr>
        <w:pStyle w:val="ListParagraph"/>
        <w:numPr>
          <w:ilvl w:val="0"/>
          <w:numId w:val="43"/>
        </w:numPr>
        <w:spacing w:line="360" w:lineRule="auto"/>
        <w:rPr>
          <w:rFonts w:cstheme="minorHAnsi"/>
          <w:sz w:val="22"/>
          <w:szCs w:val="22"/>
        </w:rPr>
      </w:pPr>
      <w:r w:rsidRPr="00F04EBA">
        <w:rPr>
          <w:rFonts w:cstheme="minorHAnsi"/>
          <w:sz w:val="22"/>
          <w:szCs w:val="22"/>
        </w:rPr>
        <w:t>Driving licence</w:t>
      </w:r>
      <w:r w:rsidRPr="00F04EBA">
        <w:rPr>
          <w:rFonts w:cstheme="minorHAnsi"/>
          <w:sz w:val="22"/>
          <w:szCs w:val="22"/>
        </w:rPr>
        <w:br/>
      </w:r>
    </w:p>
    <w:p w14:paraId="2368C986" w14:textId="004D90EA" w:rsidR="00330589" w:rsidRPr="00F04EBA" w:rsidRDefault="00D46B17" w:rsidP="00F04EBA">
      <w:pPr>
        <w:spacing w:line="360" w:lineRule="auto"/>
        <w:ind w:left="-142"/>
        <w:rPr>
          <w:rFonts w:eastAsia="Arial" w:cstheme="minorHAnsi"/>
          <w:color w:val="000000" w:themeColor="text1"/>
          <w:sz w:val="22"/>
          <w:szCs w:val="22"/>
          <w:lang w:eastAsia="en-GB" w:bidi="en-GB"/>
        </w:rPr>
      </w:pPr>
      <w:r w:rsidRPr="00F04EBA">
        <w:rPr>
          <w:rFonts w:cstheme="minorHAnsi"/>
          <w:b/>
          <w:noProof w:val="0"/>
          <w:sz w:val="22"/>
          <w:szCs w:val="22"/>
        </w:rPr>
        <w:t>D</w:t>
      </w:r>
      <w:r w:rsidR="00BB2450" w:rsidRPr="00F04EBA">
        <w:rPr>
          <w:rFonts w:cstheme="minorHAnsi"/>
          <w:b/>
          <w:noProof w:val="0"/>
          <w:sz w:val="22"/>
          <w:szCs w:val="22"/>
        </w:rPr>
        <w:t>ATA SECURITY</w:t>
      </w:r>
      <w:r w:rsidRPr="00F04EBA">
        <w:rPr>
          <w:rFonts w:eastAsia="Times New Roman" w:cstheme="minorHAnsi"/>
          <w:b/>
          <w:bCs/>
          <w:color w:val="000000" w:themeColor="text1"/>
          <w:sz w:val="22"/>
          <w:szCs w:val="22"/>
          <w:lang w:eastAsia="en-GB"/>
        </w:rPr>
        <w:br/>
      </w:r>
      <w:r w:rsidR="00BB2450" w:rsidRPr="00F04EBA">
        <w:rPr>
          <w:rFonts w:eastAsia="Times New Roman" w:cstheme="minorHAnsi"/>
          <w:color w:val="000000" w:themeColor="text1"/>
          <w:sz w:val="22"/>
          <w:szCs w:val="22"/>
          <w:lang w:eastAsia="en-GB"/>
        </w:rPr>
        <w:t>At all times you must work within the guidelines set out in the DRPG Information Security Policy and your Employee Confidentiality Agreement.  Failure to do so may be treated as gross misconduct.</w:t>
      </w:r>
      <w:r w:rsidR="00330589" w:rsidRPr="00F04EBA">
        <w:rPr>
          <w:rFonts w:eastAsia="Times New Roman" w:cstheme="minorHAnsi"/>
          <w:color w:val="000000" w:themeColor="text1"/>
          <w:sz w:val="22"/>
          <w:szCs w:val="22"/>
          <w:lang w:eastAsia="en-GB"/>
        </w:rPr>
        <w:br/>
      </w:r>
      <w:r w:rsidR="00330589" w:rsidRPr="00F04EBA">
        <w:rPr>
          <w:rFonts w:eastAsia="Times New Roman" w:cstheme="minorHAnsi"/>
          <w:color w:val="000000" w:themeColor="text1"/>
          <w:sz w:val="22"/>
          <w:szCs w:val="22"/>
          <w:lang w:eastAsia="en-GB"/>
        </w:rPr>
        <w:br/>
      </w:r>
      <w:r w:rsidR="00F04EBA" w:rsidRPr="00F04EBA">
        <w:rPr>
          <w:rFonts w:eastAsia="Arial" w:cstheme="minorHAnsi"/>
          <w:b/>
          <w:color w:val="000000" w:themeColor="text1"/>
          <w:sz w:val="22"/>
          <w:szCs w:val="22"/>
          <w:lang w:eastAsia="en-GB" w:bidi="en-GB"/>
        </w:rPr>
        <w:t>HEALTH AND SAFETY</w:t>
      </w:r>
    </w:p>
    <w:p w14:paraId="29E89D80" w14:textId="77777777" w:rsidR="00790FCD" w:rsidRPr="00F04EBA" w:rsidRDefault="00330589" w:rsidP="00F04EBA">
      <w:pPr>
        <w:spacing w:line="360" w:lineRule="auto"/>
        <w:ind w:left="-142"/>
        <w:rPr>
          <w:rFonts w:eastAsia="Arial" w:cstheme="minorHAnsi"/>
          <w:color w:val="000000" w:themeColor="text1"/>
          <w:sz w:val="22"/>
          <w:szCs w:val="22"/>
          <w:lang w:eastAsia="en-GB" w:bidi="en-GB"/>
        </w:rPr>
      </w:pPr>
      <w:r w:rsidRPr="00F04EBA">
        <w:rPr>
          <w:rFonts w:eastAsia="Arial" w:cstheme="minorHAnsi"/>
          <w:color w:val="000000" w:themeColor="text1"/>
          <w:sz w:val="22"/>
          <w:szCs w:val="22"/>
          <w:lang w:eastAsia="en-GB" w:bidi="en-GB"/>
        </w:rPr>
        <w:t>You must work within the guidelines set out in</w:t>
      </w:r>
      <w:r w:rsidRPr="00F04EBA">
        <w:rPr>
          <w:rFonts w:eastAsia="Arial" w:cstheme="minorHAnsi"/>
          <w:b/>
          <w:color w:val="000000" w:themeColor="text1"/>
          <w:sz w:val="22"/>
          <w:szCs w:val="22"/>
          <w:lang w:eastAsia="en-GB" w:bidi="en-GB"/>
        </w:rPr>
        <w:t xml:space="preserve"> DRPG’s</w:t>
      </w:r>
      <w:r w:rsidRPr="00F04EBA">
        <w:rPr>
          <w:rFonts w:eastAsia="Arial" w:cstheme="minorHAnsi"/>
          <w:color w:val="000000" w:themeColor="text1"/>
          <w:sz w:val="22"/>
          <w:szCs w:val="22"/>
          <w:lang w:eastAsia="en-GB" w:bidi="en-GB"/>
        </w:rPr>
        <w:t xml:space="preserve"> Health &amp; Safety Policy and Employee Manual at all times.</w:t>
      </w:r>
      <w:r w:rsidR="00D46B17" w:rsidRPr="00F04EBA">
        <w:rPr>
          <w:rFonts w:eastAsia="Times New Roman" w:cstheme="minorHAnsi"/>
          <w:b/>
          <w:bCs/>
          <w:color w:val="000000" w:themeColor="text1"/>
          <w:sz w:val="22"/>
          <w:szCs w:val="22"/>
          <w:lang w:eastAsia="en-GB"/>
        </w:rPr>
        <w:br/>
      </w:r>
      <w:r w:rsidR="000F6318" w:rsidRPr="00F04EBA">
        <w:rPr>
          <w:rFonts w:eastAsia="Times New Roman" w:cstheme="minorHAnsi"/>
          <w:color w:val="000000" w:themeColor="text1"/>
          <w:sz w:val="22"/>
          <w:szCs w:val="22"/>
          <w:lang w:eastAsia="en-GB"/>
        </w:rPr>
        <w:br/>
      </w:r>
      <w:r w:rsidR="00BB2450" w:rsidRPr="00F04EBA">
        <w:rPr>
          <w:rFonts w:cstheme="minorHAnsi"/>
          <w:b/>
          <w:noProof w:val="0"/>
          <w:sz w:val="22"/>
          <w:szCs w:val="22"/>
        </w:rPr>
        <w:t>FURTHER NOTES</w:t>
      </w:r>
      <w:r w:rsidR="00D40854" w:rsidRPr="00F04EBA">
        <w:rPr>
          <w:rFonts w:eastAsia="Times New Roman" w:cstheme="minorHAnsi"/>
          <w:color w:val="000000" w:themeColor="text1"/>
          <w:sz w:val="22"/>
          <w:szCs w:val="22"/>
          <w:lang w:eastAsia="en-GB"/>
        </w:rPr>
        <w:br/>
      </w:r>
      <w:r w:rsidR="00790FCD" w:rsidRPr="00F04EBA">
        <w:rPr>
          <w:rFonts w:eastAsia="Arial" w:cstheme="minorHAnsi"/>
          <w:color w:val="000000" w:themeColor="text1"/>
          <w:sz w:val="22"/>
          <w:szCs w:val="22"/>
          <w:lang w:eastAsia="en-GB" w:bidi="en-GB"/>
        </w:rPr>
        <w:t>The role can be based from any of our offices, Windsor, London or Hartlebury and may require travel to other office locations. You will be expected to work flexibly and undertake other related commercial duties both in the UK and overseas as the company may from time-to-time reasonably require.</w:t>
      </w:r>
    </w:p>
    <w:p w14:paraId="5BEF1083" w14:textId="30630172" w:rsidR="00790FCD" w:rsidRDefault="00790FCD" w:rsidP="00F04EBA">
      <w:pPr>
        <w:spacing w:line="360" w:lineRule="auto"/>
        <w:ind w:left="-142"/>
        <w:rPr>
          <w:rFonts w:eastAsia="Arial" w:cstheme="minorHAnsi"/>
          <w:b/>
          <w:color w:val="000000" w:themeColor="text1"/>
          <w:sz w:val="22"/>
          <w:szCs w:val="22"/>
          <w:lang w:eastAsia="en-GB" w:bidi="en-GB"/>
        </w:rPr>
      </w:pPr>
    </w:p>
    <w:p w14:paraId="613B339A" w14:textId="33FC9010" w:rsidR="00860852" w:rsidRPr="00F04EBA" w:rsidRDefault="00860852" w:rsidP="00F04EBA">
      <w:pPr>
        <w:spacing w:line="360" w:lineRule="auto"/>
        <w:ind w:left="-142"/>
        <w:rPr>
          <w:rFonts w:eastAsia="Arial" w:cstheme="minorHAnsi"/>
          <w:b/>
          <w:color w:val="000000" w:themeColor="text1"/>
          <w:sz w:val="22"/>
          <w:szCs w:val="22"/>
          <w:lang w:eastAsia="en-GB" w:bidi="en-GB"/>
        </w:rPr>
      </w:pPr>
      <w:r>
        <w:rPr>
          <w:rFonts w:cstheme="minorHAnsi"/>
          <w:b/>
          <w:noProof w:val="0"/>
          <w:sz w:val="22"/>
          <w:szCs w:val="22"/>
        </w:rPr>
        <w:t>THE COMPANY</w:t>
      </w:r>
    </w:p>
    <w:p w14:paraId="7D5969B2" w14:textId="77777777" w:rsidR="00790FCD" w:rsidRPr="00F04EBA" w:rsidRDefault="00790FCD" w:rsidP="00F04EBA">
      <w:pPr>
        <w:spacing w:line="360" w:lineRule="auto"/>
        <w:ind w:left="-142"/>
        <w:rPr>
          <w:rFonts w:eastAsia="Arial" w:cstheme="minorHAnsi"/>
          <w:color w:val="000000" w:themeColor="text1"/>
          <w:sz w:val="22"/>
          <w:szCs w:val="22"/>
          <w:lang w:eastAsia="en-GB" w:bidi="en-GB"/>
        </w:rPr>
      </w:pPr>
      <w:r w:rsidRPr="00F04EBA">
        <w:rPr>
          <w:rFonts w:eastAsia="Arial" w:cstheme="minorHAnsi"/>
          <w:color w:val="000000" w:themeColor="text1"/>
          <w:sz w:val="22"/>
          <w:szCs w:val="22"/>
          <w:lang w:eastAsia="en-GB" w:bidi="en-GB"/>
        </w:rPr>
        <w:t>Established in 1980, we're one of Europe's largest and most experienced fully integrated, award winning communications agencies. From the strategic communication consultancy to our complete in-house production facilities for digital media, video, events and print, we deliver to companies of all sizes that span a wide range of markets.</w:t>
      </w:r>
    </w:p>
    <w:p w14:paraId="6A38D862" w14:textId="77777777" w:rsidR="00790FCD" w:rsidRPr="00F04EBA" w:rsidRDefault="00790FCD" w:rsidP="00F04EBA">
      <w:pPr>
        <w:spacing w:line="360" w:lineRule="auto"/>
        <w:ind w:left="-142"/>
        <w:rPr>
          <w:rFonts w:eastAsia="Arial" w:cstheme="minorHAnsi"/>
          <w:color w:val="000000" w:themeColor="text1"/>
          <w:sz w:val="22"/>
          <w:szCs w:val="22"/>
          <w:lang w:eastAsia="en-GB" w:bidi="en-GB"/>
        </w:rPr>
      </w:pPr>
    </w:p>
    <w:p w14:paraId="21D21839" w14:textId="77777777" w:rsidR="00790FCD" w:rsidRPr="00F04EBA" w:rsidRDefault="00790FCD" w:rsidP="00F04EBA">
      <w:pPr>
        <w:spacing w:line="360" w:lineRule="auto"/>
        <w:ind w:left="-142"/>
        <w:rPr>
          <w:rFonts w:eastAsia="Arial" w:cstheme="minorHAnsi"/>
          <w:color w:val="000000" w:themeColor="text1"/>
          <w:sz w:val="22"/>
          <w:szCs w:val="22"/>
          <w:lang w:eastAsia="en-GB" w:bidi="en-GB"/>
        </w:rPr>
      </w:pPr>
      <w:r w:rsidRPr="00F04EBA">
        <w:rPr>
          <w:rFonts w:eastAsia="Arial" w:cstheme="minorHAnsi"/>
          <w:b/>
          <w:bCs/>
          <w:color w:val="000000" w:themeColor="text1"/>
          <w:sz w:val="22"/>
          <w:szCs w:val="22"/>
          <w:lang w:eastAsia="en-GB" w:bidi="en-GB"/>
        </w:rPr>
        <w:t xml:space="preserve">DRPG </w:t>
      </w:r>
      <w:r w:rsidRPr="00F04EBA">
        <w:rPr>
          <w:rFonts w:eastAsia="Arial" w:cstheme="minorHAnsi"/>
          <w:color w:val="000000" w:themeColor="text1"/>
          <w:sz w:val="22"/>
          <w:szCs w:val="22"/>
          <w:lang w:eastAsia="en-GB" w:bidi="en-GB"/>
        </w:rPr>
        <w:t>is an equal opportunities employer.</w:t>
      </w:r>
    </w:p>
    <w:p w14:paraId="3DC9ABF0" w14:textId="13F7F669" w:rsidR="00B753C3" w:rsidRPr="00B47A98" w:rsidRDefault="00B753C3" w:rsidP="00790FCD">
      <w:pPr>
        <w:spacing w:line="360" w:lineRule="auto"/>
        <w:ind w:left="-142"/>
        <w:rPr>
          <w:rFonts w:ascii="Arial" w:eastAsia="Arial" w:hAnsi="Arial" w:cs="Arial"/>
          <w:lang w:eastAsia="en-GB" w:bidi="en-GB"/>
        </w:rPr>
      </w:pPr>
    </w:p>
    <w:sectPr w:rsidR="00B753C3" w:rsidRPr="00B47A98" w:rsidSect="00AB0596">
      <w:headerReference w:type="even" r:id="rId12"/>
      <w:headerReference w:type="default" r:id="rId13"/>
      <w:footerReference w:type="even" r:id="rId14"/>
      <w:footerReference w:type="default" r:id="rId15"/>
      <w:headerReference w:type="first" r:id="rId16"/>
      <w:footerReference w:type="first" r:id="rId17"/>
      <w:pgSz w:w="11900" w:h="16840"/>
      <w:pgMar w:top="1702" w:right="1440" w:bottom="993"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ather McDermott" w:date="2021-04-14T15:40:00Z" w:initials="HM">
    <w:p w14:paraId="1D7AB0B7" w14:textId="77777777" w:rsidR="00931D10" w:rsidRDefault="00931D10" w:rsidP="00931D10">
      <w:pPr>
        <w:pStyle w:val="CommentText"/>
      </w:pPr>
      <w:r>
        <w:t xml:space="preserve">just took out the reumeration wording at the begining - Dale asked for it to be reoved from templates a while ago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7AB0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132D278" w16cex:dateUtc="2021-04-14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7AB0B7" w16cid:durableId="6132D2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68E8" w14:textId="77777777" w:rsidR="006215AC" w:rsidRDefault="006215AC" w:rsidP="00021D09">
      <w:r>
        <w:separator/>
      </w:r>
    </w:p>
  </w:endnote>
  <w:endnote w:type="continuationSeparator" w:id="0">
    <w:p w14:paraId="3F241821" w14:textId="77777777" w:rsidR="006215AC" w:rsidRDefault="006215AC" w:rsidP="0002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cumin Pro Light">
    <w:altName w:val="Calibri"/>
    <w:panose1 w:val="020B0404020202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Futura">
    <w:charset w:val="B1"/>
    <w:family w:val="swiss"/>
    <w:pitch w:val="variable"/>
    <w:sig w:usb0="80000867" w:usb1="00000000" w:usb2="00000000" w:usb3="00000000" w:csb0="000001FB"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6EB5" w14:textId="77777777" w:rsidR="00174801" w:rsidRDefault="00174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5DC4" w14:textId="62F4AE5C" w:rsidR="00021D09" w:rsidRDefault="00021D09">
    <w:pPr>
      <w:pStyle w:val="Footer"/>
    </w:pPr>
    <w:r>
      <mc:AlternateContent>
        <mc:Choice Requires="wps">
          <w:drawing>
            <wp:anchor distT="0" distB="0" distL="114300" distR="114300" simplePos="0" relativeHeight="251661312" behindDoc="0" locked="0" layoutInCell="1" allowOverlap="1" wp14:anchorId="5FD1F6EE" wp14:editId="2D26889A">
              <wp:simplePos x="0" y="0"/>
              <wp:positionH relativeFrom="column">
                <wp:posOffset>-914400</wp:posOffset>
              </wp:positionH>
              <wp:positionV relativeFrom="paragraph">
                <wp:posOffset>245930</wp:posOffset>
              </wp:positionV>
              <wp:extent cx="7511845" cy="255373"/>
              <wp:effectExtent l="0" t="0" r="0" b="0"/>
              <wp:wrapNone/>
              <wp:docPr id="3" name="Text Box 3"/>
              <wp:cNvGraphicFramePr/>
              <a:graphic xmlns:a="http://schemas.openxmlformats.org/drawingml/2006/main">
                <a:graphicData uri="http://schemas.microsoft.com/office/word/2010/wordprocessingShape">
                  <wps:wsp>
                    <wps:cNvSpPr txBox="1"/>
                    <wps:spPr>
                      <a:xfrm>
                        <a:off x="0" y="0"/>
                        <a:ext cx="7511845" cy="255373"/>
                      </a:xfrm>
                      <a:prstGeom prst="rect">
                        <a:avLst/>
                      </a:prstGeom>
                      <a:noFill/>
                      <a:ln w="6350">
                        <a:noFill/>
                      </a:ln>
                    </wps:spPr>
                    <wps:txbx>
                      <w:txbxContent>
                        <w:p w14:paraId="5F389457" w14:textId="77777777" w:rsidR="00021D09" w:rsidRPr="008B3059" w:rsidRDefault="00EA25E1" w:rsidP="00021D09">
                          <w:pPr>
                            <w:pStyle w:val="Footer"/>
                            <w:jc w:val="center"/>
                            <w:rPr>
                              <w:rStyle w:val="PageNumber"/>
                              <w:rFonts w:ascii="Arial" w:hAnsi="Arial" w:cs="Arial"/>
                              <w:bCs/>
                              <w:sz w:val="18"/>
                              <w:szCs w:val="18"/>
                            </w:rPr>
                          </w:pPr>
                          <w:sdt>
                            <w:sdtPr>
                              <w:id w:val="-2074808915"/>
                              <w:docPartObj>
                                <w:docPartGallery w:val="Page Numbers (Bottom of Page)"/>
                                <w:docPartUnique/>
                              </w:docPartObj>
                            </w:sdtPr>
                            <w:sdtEndPr/>
                            <w:sdtContent>
                              <w:r w:rsidR="00021D09" w:rsidRPr="008B3059">
                                <w:rPr>
                                  <w:rStyle w:val="PageNumber"/>
                                  <w:rFonts w:ascii="Arial" w:hAnsi="Arial" w:cs="Arial"/>
                                  <w:bCs/>
                                  <w:sz w:val="18"/>
                                  <w:szCs w:val="18"/>
                                </w:rPr>
                                <w:fldChar w:fldCharType="begin"/>
                              </w:r>
                              <w:r w:rsidR="00021D09" w:rsidRPr="008B3059">
                                <w:rPr>
                                  <w:rStyle w:val="PageNumber"/>
                                  <w:rFonts w:ascii="Arial" w:hAnsi="Arial" w:cs="Arial"/>
                                  <w:bCs/>
                                  <w:sz w:val="18"/>
                                  <w:szCs w:val="18"/>
                                </w:rPr>
                                <w:instrText xml:space="preserve">PAGE  </w:instrText>
                              </w:r>
                              <w:r w:rsidR="00021D09" w:rsidRPr="008B3059">
                                <w:rPr>
                                  <w:rStyle w:val="PageNumber"/>
                                  <w:rFonts w:ascii="Arial" w:hAnsi="Arial" w:cs="Arial"/>
                                  <w:bCs/>
                                  <w:sz w:val="18"/>
                                  <w:szCs w:val="18"/>
                                </w:rPr>
                                <w:fldChar w:fldCharType="separate"/>
                              </w:r>
                              <w:r w:rsidR="00021D09" w:rsidRPr="008B3059">
                                <w:rPr>
                                  <w:rStyle w:val="PageNumber"/>
                                  <w:rFonts w:ascii="Arial" w:hAnsi="Arial" w:cs="Arial"/>
                                  <w:bCs/>
                                  <w:sz w:val="18"/>
                                  <w:szCs w:val="18"/>
                                </w:rPr>
                                <w:t>1</w:t>
                              </w:r>
                              <w:r w:rsidR="00021D09" w:rsidRPr="008B3059">
                                <w:rPr>
                                  <w:rStyle w:val="PageNumber"/>
                                  <w:rFonts w:ascii="Arial" w:hAnsi="Arial" w:cs="Arial"/>
                                  <w:bCs/>
                                  <w:sz w:val="18"/>
                                  <w:szCs w:val="18"/>
                                </w:rPr>
                                <w:fldChar w:fldCharType="end"/>
                              </w:r>
                            </w:sdtContent>
                          </w:sdt>
                        </w:p>
                        <w:p w14:paraId="7747E234" w14:textId="77777777" w:rsidR="00021D09" w:rsidRDefault="00021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D1F6EE" id="_x0000_t202" coordsize="21600,21600" o:spt="202" path="m,l,21600r21600,l21600,xe">
              <v:stroke joinstyle="miter"/>
              <v:path gradientshapeok="t" o:connecttype="rect"/>
            </v:shapetype>
            <v:shape id="Text Box 3" o:spid="_x0000_s1026" type="#_x0000_t202" style="position:absolute;margin-left:-1in;margin-top:19.35pt;width:591.5pt;height:2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" filled="f" stroked="f" strokeweight=".5pt">
              <v:textbox>
                <w:txbxContent>
                  <w:p w14:paraId="5F389457" w14:textId="77777777" w:rsidR="00021D09" w:rsidRPr="008B3059" w:rsidRDefault="00860852" w:rsidP="00021D09">
                    <w:pPr>
                      <w:pStyle w:val="Footer"/>
                      <w:jc w:val="center"/>
                      <w:rPr>
                        <w:rStyle w:val="PageNumber"/>
                        <w:rFonts w:ascii="Arial" w:hAnsi="Arial" w:cs="Arial"/>
                        <w:bCs/>
                        <w:sz w:val="18"/>
                        <w:szCs w:val="18"/>
                      </w:rPr>
                    </w:pPr>
                    <w:sdt>
                      <w:sdtPr>
                        <w:id w:val="-2074808915"/>
                        <w:docPartObj>
                          <w:docPartGallery w:val="Page Numbers (Bottom of Page)"/>
                          <w:docPartUnique/>
                        </w:docPartObj>
                      </w:sdtPr>
                      <w:sdtEndPr/>
                      <w:sdtContent>
                        <w:r w:rsidR="00021D09" w:rsidRPr="008B3059">
                          <w:rPr>
                            <w:rStyle w:val="PageNumber"/>
                            <w:rFonts w:ascii="Arial" w:hAnsi="Arial" w:cs="Arial"/>
                            <w:bCs/>
                            <w:sz w:val="18"/>
                            <w:szCs w:val="18"/>
                          </w:rPr>
                          <w:fldChar w:fldCharType="begin"/>
                        </w:r>
                        <w:r w:rsidR="00021D09" w:rsidRPr="008B3059">
                          <w:rPr>
                            <w:rStyle w:val="PageNumber"/>
                            <w:rFonts w:ascii="Arial" w:hAnsi="Arial" w:cs="Arial"/>
                            <w:bCs/>
                            <w:sz w:val="18"/>
                            <w:szCs w:val="18"/>
                          </w:rPr>
                          <w:instrText xml:space="preserve">PAGE  </w:instrText>
                        </w:r>
                        <w:r w:rsidR="00021D09" w:rsidRPr="008B3059">
                          <w:rPr>
                            <w:rStyle w:val="PageNumber"/>
                            <w:rFonts w:ascii="Arial" w:hAnsi="Arial" w:cs="Arial"/>
                            <w:bCs/>
                            <w:sz w:val="18"/>
                            <w:szCs w:val="18"/>
                          </w:rPr>
                          <w:fldChar w:fldCharType="separate"/>
                        </w:r>
                        <w:r w:rsidR="00021D09" w:rsidRPr="008B3059">
                          <w:rPr>
                            <w:rStyle w:val="PageNumber"/>
                            <w:rFonts w:ascii="Arial" w:hAnsi="Arial" w:cs="Arial"/>
                            <w:bCs/>
                            <w:sz w:val="18"/>
                            <w:szCs w:val="18"/>
                          </w:rPr>
                          <w:t>1</w:t>
                        </w:r>
                        <w:r w:rsidR="00021D09" w:rsidRPr="008B3059">
                          <w:rPr>
                            <w:rStyle w:val="PageNumber"/>
                            <w:rFonts w:ascii="Arial" w:hAnsi="Arial" w:cs="Arial"/>
                            <w:bCs/>
                            <w:sz w:val="18"/>
                            <w:szCs w:val="18"/>
                          </w:rPr>
                          <w:fldChar w:fldCharType="end"/>
                        </w:r>
                      </w:sdtContent>
                    </w:sdt>
                  </w:p>
                  <w:p w14:paraId="7747E234" w14:textId="77777777" w:rsidR="00021D09" w:rsidRDefault="00021D09"/>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88FA" w14:textId="77777777" w:rsidR="00174801" w:rsidRDefault="00174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7F4C" w14:textId="77777777" w:rsidR="006215AC" w:rsidRDefault="006215AC" w:rsidP="00021D09">
      <w:r>
        <w:separator/>
      </w:r>
    </w:p>
  </w:footnote>
  <w:footnote w:type="continuationSeparator" w:id="0">
    <w:p w14:paraId="6B5ACA28" w14:textId="77777777" w:rsidR="006215AC" w:rsidRDefault="006215AC" w:rsidP="00021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A792" w14:textId="77777777" w:rsidR="00174801" w:rsidRDefault="00174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F2F7" w14:textId="77777777" w:rsidR="00174801" w:rsidRDefault="00174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9753" w14:textId="7A256BD7" w:rsidR="00875F02" w:rsidRDefault="00474560">
    <w:pPr>
      <w:pStyle w:val="Header"/>
    </w:pPr>
    <w:r>
      <w:rPr>
        <w:rFonts w:ascii="HelveticaNeueLT Std Lt" w:hAnsi="HelveticaNeueLT Std Lt"/>
        <w:sz w:val="20"/>
        <w:szCs w:val="20"/>
        <w:lang w:eastAsia="en-GB"/>
      </w:rPr>
      <mc:AlternateContent>
        <mc:Choice Requires="wps">
          <w:drawing>
            <wp:anchor distT="0" distB="0" distL="114300" distR="114300" simplePos="0" relativeHeight="251665408" behindDoc="0" locked="1" layoutInCell="1" allowOverlap="1" wp14:anchorId="08A70541" wp14:editId="3DDCE8F1">
              <wp:simplePos x="0" y="0"/>
              <wp:positionH relativeFrom="column">
                <wp:posOffset>-527050</wp:posOffset>
              </wp:positionH>
              <wp:positionV relativeFrom="paragraph">
                <wp:posOffset>-125730</wp:posOffset>
              </wp:positionV>
              <wp:extent cx="4190365" cy="615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0365" cy="615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847D7F" w14:textId="1DB8A295" w:rsidR="00474560" w:rsidRPr="00174801" w:rsidRDefault="00174801" w:rsidP="00474560">
                          <w:pPr>
                            <w:rPr>
                              <w:rFonts w:ascii="Arial" w:hAnsi="Arial" w:cs="Arial"/>
                              <w:b/>
                              <w:color w:val="FFFFFF" w:themeColor="background1"/>
                              <w:sz w:val="36"/>
                              <w:szCs w:val="36"/>
                            </w:rPr>
                          </w:pPr>
                          <w:r w:rsidRPr="00174801">
                            <w:rPr>
                              <w:rFonts w:ascii="Arial" w:hAnsi="Arial" w:cs="Arial"/>
                              <w:b/>
                              <w:color w:val="FFFFFF" w:themeColor="background1"/>
                              <w:sz w:val="36"/>
                              <w:szCs w:val="36"/>
                            </w:rPr>
                            <w:t>JOB DESCRIPTION</w:t>
                          </w:r>
                        </w:p>
                        <w:p w14:paraId="3CCF5CBC" w14:textId="29F17163" w:rsidR="00474560" w:rsidRPr="00174801" w:rsidRDefault="00474560" w:rsidP="00474560">
                          <w:pPr>
                            <w:rPr>
                              <w:rFonts w:ascii="Arial" w:hAnsi="Arial" w:cs="Arial"/>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70541" id="_x0000_t202" coordsize="21600,21600" o:spt="202" path="m,l,21600r21600,l21600,xe">
              <v:stroke joinstyle="miter"/>
              <v:path gradientshapeok="t" o:connecttype="rect"/>
            </v:shapetype>
            <v:shape id="Text Box 2" o:spid="_x0000_s1027" type="#_x0000_t202" style="position:absolute;margin-left:-41.5pt;margin-top:-9.9pt;width:329.95pt;height: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" filled="f" stroked="f">
              <v:textbox>
                <w:txbxContent>
                  <w:p w14:paraId="73847D7F" w14:textId="1DB8A295" w:rsidR="00474560" w:rsidRPr="00174801" w:rsidRDefault="00174801" w:rsidP="00474560">
                    <w:pPr>
                      <w:rPr>
                        <w:rFonts w:ascii="Arial" w:hAnsi="Arial" w:cs="Arial"/>
                        <w:b/>
                        <w:color w:val="FFFFFF" w:themeColor="background1"/>
                        <w:sz w:val="36"/>
                        <w:szCs w:val="36"/>
                      </w:rPr>
                    </w:pPr>
                    <w:r w:rsidRPr="00174801">
                      <w:rPr>
                        <w:rFonts w:ascii="Arial" w:hAnsi="Arial" w:cs="Arial"/>
                        <w:b/>
                        <w:color w:val="FFFFFF" w:themeColor="background1"/>
                        <w:sz w:val="36"/>
                        <w:szCs w:val="36"/>
                      </w:rPr>
                      <w:t>JOB DESCRIPTION</w:t>
                    </w:r>
                  </w:p>
                  <w:p w14:paraId="3CCF5CBC" w14:textId="29F17163" w:rsidR="00474560" w:rsidRPr="00174801" w:rsidRDefault="00474560" w:rsidP="00474560">
                    <w:pPr>
                      <w:rPr>
                        <w:rFonts w:ascii="Arial" w:hAnsi="Arial" w:cs="Arial"/>
                        <w:b/>
                        <w:color w:val="FFFFFF" w:themeColor="background1"/>
                        <w:sz w:val="28"/>
                        <w:szCs w:val="28"/>
                      </w:rPr>
                    </w:pPr>
                  </w:p>
                </w:txbxContent>
              </v:textbox>
              <w10:anchorlock/>
            </v:shape>
          </w:pict>
        </mc:Fallback>
      </mc:AlternateContent>
    </w:r>
    <w:r w:rsidR="00AD02EE">
      <w:drawing>
        <wp:anchor distT="0" distB="0" distL="114300" distR="114300" simplePos="0" relativeHeight="251663360" behindDoc="1" locked="0" layoutInCell="1" allowOverlap="1" wp14:anchorId="6B49C479" wp14:editId="1ED22AF8">
          <wp:simplePos x="0" y="0"/>
          <wp:positionH relativeFrom="page">
            <wp:align>left</wp:align>
          </wp:positionH>
          <wp:positionV relativeFrom="paragraph">
            <wp:posOffset>-451485</wp:posOffset>
          </wp:positionV>
          <wp:extent cx="7562850" cy="10689675"/>
          <wp:effectExtent l="0" t="0" r="0" b="0"/>
          <wp:wrapNone/>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9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83B"/>
    <w:multiLevelType w:val="hybridMultilevel"/>
    <w:tmpl w:val="D0666C0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07C39B6"/>
    <w:multiLevelType w:val="hybridMultilevel"/>
    <w:tmpl w:val="74CE63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3B015E"/>
    <w:multiLevelType w:val="hybridMultilevel"/>
    <w:tmpl w:val="490E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114E5"/>
    <w:multiLevelType w:val="hybridMultilevel"/>
    <w:tmpl w:val="7660D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AE35BC"/>
    <w:multiLevelType w:val="hybridMultilevel"/>
    <w:tmpl w:val="5D5AA58A"/>
    <w:lvl w:ilvl="0" w:tplc="324C0DA4">
      <w:numFmt w:val="bullet"/>
      <w:lvlText w:val="•"/>
      <w:lvlJc w:val="left"/>
      <w:pPr>
        <w:ind w:left="720" w:hanging="360"/>
      </w:pPr>
      <w:rPr>
        <w:rFonts w:ascii="HelveticaNeueLT Std Lt" w:eastAsiaTheme="minorEastAsia" w:hAnsi="HelveticaNeueLT Std L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4B2B87"/>
    <w:multiLevelType w:val="hybridMultilevel"/>
    <w:tmpl w:val="134A81A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0AD422DA"/>
    <w:multiLevelType w:val="hybridMultilevel"/>
    <w:tmpl w:val="7964651E"/>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7" w15:restartNumberingAfterBreak="0">
    <w:nsid w:val="0CA42E4B"/>
    <w:multiLevelType w:val="hybridMultilevel"/>
    <w:tmpl w:val="2A2E9370"/>
    <w:lvl w:ilvl="0" w:tplc="52D07042">
      <w:numFmt w:val="bullet"/>
      <w:lvlText w:val="•"/>
      <w:lvlJc w:val="left"/>
      <w:pPr>
        <w:ind w:left="-66" w:hanging="360"/>
      </w:pPr>
      <w:rPr>
        <w:rFonts w:ascii="Arial" w:eastAsia="Arial"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8" w15:restartNumberingAfterBreak="0">
    <w:nsid w:val="105A6E9D"/>
    <w:multiLevelType w:val="hybridMultilevel"/>
    <w:tmpl w:val="B3CA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A3472"/>
    <w:multiLevelType w:val="hybridMultilevel"/>
    <w:tmpl w:val="55A03966"/>
    <w:lvl w:ilvl="0" w:tplc="52D07042">
      <w:numFmt w:val="bullet"/>
      <w:lvlText w:val="•"/>
      <w:lvlJc w:val="left"/>
      <w:pPr>
        <w:ind w:left="-66"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B7E98"/>
    <w:multiLevelType w:val="hybridMultilevel"/>
    <w:tmpl w:val="9E9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D1AA7"/>
    <w:multiLevelType w:val="hybridMultilevel"/>
    <w:tmpl w:val="7BC253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2263783E"/>
    <w:multiLevelType w:val="hybridMultilevel"/>
    <w:tmpl w:val="8404F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3240D0"/>
    <w:multiLevelType w:val="hybridMultilevel"/>
    <w:tmpl w:val="659A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964DB"/>
    <w:multiLevelType w:val="hybridMultilevel"/>
    <w:tmpl w:val="D69224A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263211E1"/>
    <w:multiLevelType w:val="hybridMultilevel"/>
    <w:tmpl w:val="17543B6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B9644FB"/>
    <w:multiLevelType w:val="hybridMultilevel"/>
    <w:tmpl w:val="85D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35082"/>
    <w:multiLevelType w:val="hybridMultilevel"/>
    <w:tmpl w:val="B5EC9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D317745"/>
    <w:multiLevelType w:val="hybridMultilevel"/>
    <w:tmpl w:val="CF88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33166"/>
    <w:multiLevelType w:val="hybridMultilevel"/>
    <w:tmpl w:val="82BA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5A53C4"/>
    <w:multiLevelType w:val="hybridMultilevel"/>
    <w:tmpl w:val="B1EA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217E3"/>
    <w:multiLevelType w:val="hybridMultilevel"/>
    <w:tmpl w:val="CF5E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07ABF"/>
    <w:multiLevelType w:val="hybridMultilevel"/>
    <w:tmpl w:val="AF2478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3F554E71"/>
    <w:multiLevelType w:val="hybridMultilevel"/>
    <w:tmpl w:val="1E1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A77F3C"/>
    <w:multiLevelType w:val="hybridMultilevel"/>
    <w:tmpl w:val="F390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77C92"/>
    <w:multiLevelType w:val="multilevel"/>
    <w:tmpl w:val="6D8C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867A25"/>
    <w:multiLevelType w:val="hybridMultilevel"/>
    <w:tmpl w:val="758ACC90"/>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15:restartNumberingAfterBreak="0">
    <w:nsid w:val="54EB79CD"/>
    <w:multiLevelType w:val="hybridMultilevel"/>
    <w:tmpl w:val="08249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6A5A2D"/>
    <w:multiLevelType w:val="hybridMultilevel"/>
    <w:tmpl w:val="5C4E7CA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62C448DE"/>
    <w:multiLevelType w:val="hybridMultilevel"/>
    <w:tmpl w:val="4850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3F1EA4"/>
    <w:multiLevelType w:val="hybridMultilevel"/>
    <w:tmpl w:val="3E28FB2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60C2E14"/>
    <w:multiLevelType w:val="hybridMultilevel"/>
    <w:tmpl w:val="D4D2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31A6B"/>
    <w:multiLevelType w:val="hybridMultilevel"/>
    <w:tmpl w:val="8262830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15:restartNumberingAfterBreak="0">
    <w:nsid w:val="6E07441C"/>
    <w:multiLevelType w:val="hybridMultilevel"/>
    <w:tmpl w:val="4682809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4" w15:restartNumberingAfterBreak="0">
    <w:nsid w:val="6F305928"/>
    <w:multiLevelType w:val="hybridMultilevel"/>
    <w:tmpl w:val="B4B885A0"/>
    <w:lvl w:ilvl="0" w:tplc="15ACA586">
      <w:numFmt w:val="bullet"/>
      <w:lvlText w:val="-"/>
      <w:lvlJc w:val="left"/>
      <w:pPr>
        <w:ind w:left="938" w:hanging="360"/>
      </w:pPr>
      <w:rPr>
        <w:rFonts w:ascii="Acumin Pro Light" w:eastAsia="Arial" w:hAnsi="Acumin Pro Light"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5" w15:restartNumberingAfterBreak="0">
    <w:nsid w:val="712D11DC"/>
    <w:multiLevelType w:val="hybridMultilevel"/>
    <w:tmpl w:val="B2A6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D71F88"/>
    <w:multiLevelType w:val="hybridMultilevel"/>
    <w:tmpl w:val="D452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00F84"/>
    <w:multiLevelType w:val="hybridMultilevel"/>
    <w:tmpl w:val="DB74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A01F7"/>
    <w:multiLevelType w:val="hybridMultilevel"/>
    <w:tmpl w:val="27E4B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8425641"/>
    <w:multiLevelType w:val="hybridMultilevel"/>
    <w:tmpl w:val="949CAD96"/>
    <w:lvl w:ilvl="0" w:tplc="324C0DA4">
      <w:numFmt w:val="bullet"/>
      <w:lvlText w:val="•"/>
      <w:lvlJc w:val="left"/>
      <w:pPr>
        <w:ind w:left="720" w:hanging="360"/>
      </w:pPr>
      <w:rPr>
        <w:rFonts w:ascii="HelveticaNeueLT Std Lt" w:eastAsiaTheme="minorEastAsia" w:hAnsi="HelveticaNeueLT Std L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973014C"/>
    <w:multiLevelType w:val="multilevel"/>
    <w:tmpl w:val="D4D8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374666"/>
    <w:multiLevelType w:val="hybridMultilevel"/>
    <w:tmpl w:val="17824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630014"/>
    <w:multiLevelType w:val="hybridMultilevel"/>
    <w:tmpl w:val="6D2A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39"/>
  </w:num>
  <w:num w:numId="4">
    <w:abstractNumId w:val="4"/>
  </w:num>
  <w:num w:numId="5">
    <w:abstractNumId w:val="15"/>
  </w:num>
  <w:num w:numId="6">
    <w:abstractNumId w:val="10"/>
  </w:num>
  <w:num w:numId="7">
    <w:abstractNumId w:val="12"/>
  </w:num>
  <w:num w:numId="8">
    <w:abstractNumId w:val="21"/>
  </w:num>
  <w:num w:numId="9">
    <w:abstractNumId w:val="27"/>
  </w:num>
  <w:num w:numId="10">
    <w:abstractNumId w:val="8"/>
  </w:num>
  <w:num w:numId="11">
    <w:abstractNumId w:val="13"/>
  </w:num>
  <w:num w:numId="12">
    <w:abstractNumId w:val="31"/>
  </w:num>
  <w:num w:numId="13">
    <w:abstractNumId w:val="41"/>
  </w:num>
  <w:num w:numId="14">
    <w:abstractNumId w:val="5"/>
  </w:num>
  <w:num w:numId="15">
    <w:abstractNumId w:val="14"/>
  </w:num>
  <w:num w:numId="16">
    <w:abstractNumId w:val="7"/>
  </w:num>
  <w:num w:numId="17">
    <w:abstractNumId w:val="9"/>
  </w:num>
  <w:num w:numId="18">
    <w:abstractNumId w:val="40"/>
  </w:num>
  <w:num w:numId="19">
    <w:abstractNumId w:val="6"/>
  </w:num>
  <w:num w:numId="20">
    <w:abstractNumId w:val="20"/>
  </w:num>
  <w:num w:numId="21">
    <w:abstractNumId w:val="38"/>
  </w:num>
  <w:num w:numId="22">
    <w:abstractNumId w:val="25"/>
  </w:num>
  <w:num w:numId="23">
    <w:abstractNumId w:val="3"/>
  </w:num>
  <w:num w:numId="24">
    <w:abstractNumId w:val="36"/>
  </w:num>
  <w:num w:numId="25">
    <w:abstractNumId w:val="16"/>
  </w:num>
  <w:num w:numId="26">
    <w:abstractNumId w:val="35"/>
  </w:num>
  <w:num w:numId="27">
    <w:abstractNumId w:val="18"/>
  </w:num>
  <w:num w:numId="28">
    <w:abstractNumId w:val="1"/>
  </w:num>
  <w:num w:numId="29">
    <w:abstractNumId w:val="37"/>
  </w:num>
  <w:num w:numId="30">
    <w:abstractNumId w:val="19"/>
  </w:num>
  <w:num w:numId="31">
    <w:abstractNumId w:val="29"/>
  </w:num>
  <w:num w:numId="32">
    <w:abstractNumId w:val="2"/>
  </w:num>
  <w:num w:numId="33">
    <w:abstractNumId w:val="23"/>
  </w:num>
  <w:num w:numId="34">
    <w:abstractNumId w:val="0"/>
  </w:num>
  <w:num w:numId="35">
    <w:abstractNumId w:val="32"/>
  </w:num>
  <w:num w:numId="36">
    <w:abstractNumId w:val="34"/>
  </w:num>
  <w:num w:numId="37">
    <w:abstractNumId w:val="42"/>
  </w:num>
  <w:num w:numId="38">
    <w:abstractNumId w:val="24"/>
  </w:num>
  <w:num w:numId="39">
    <w:abstractNumId w:val="33"/>
  </w:num>
  <w:num w:numId="40">
    <w:abstractNumId w:val="22"/>
  </w:num>
  <w:num w:numId="41">
    <w:abstractNumId w:val="17"/>
  </w:num>
  <w:num w:numId="42">
    <w:abstractNumId w:val="11"/>
  </w:num>
  <w:num w:numId="43">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McDermott">
    <w15:presenceInfo w15:providerId="AD" w15:userId="S::heather.mcdermott@drpgroup.com::85602a73-a754-486b-9f2c-831a0ff45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09"/>
    <w:rsid w:val="00012602"/>
    <w:rsid w:val="00021D09"/>
    <w:rsid w:val="0004070D"/>
    <w:rsid w:val="00070479"/>
    <w:rsid w:val="000746FC"/>
    <w:rsid w:val="0008408E"/>
    <w:rsid w:val="00090140"/>
    <w:rsid w:val="000940A3"/>
    <w:rsid w:val="000A0044"/>
    <w:rsid w:val="000A1B11"/>
    <w:rsid w:val="000A4E2A"/>
    <w:rsid w:val="000B27E1"/>
    <w:rsid w:val="000B6544"/>
    <w:rsid w:val="000D0F3A"/>
    <w:rsid w:val="000F6318"/>
    <w:rsid w:val="0010352B"/>
    <w:rsid w:val="00132863"/>
    <w:rsid w:val="00164D62"/>
    <w:rsid w:val="00170458"/>
    <w:rsid w:val="00170C95"/>
    <w:rsid w:val="00174801"/>
    <w:rsid w:val="00196254"/>
    <w:rsid w:val="001B0336"/>
    <w:rsid w:val="001F4554"/>
    <w:rsid w:val="002130A4"/>
    <w:rsid w:val="0021580A"/>
    <w:rsid w:val="002342BD"/>
    <w:rsid w:val="002362E3"/>
    <w:rsid w:val="00236A74"/>
    <w:rsid w:val="00251D53"/>
    <w:rsid w:val="00267734"/>
    <w:rsid w:val="00277EC5"/>
    <w:rsid w:val="002A2EEB"/>
    <w:rsid w:val="002A7A8F"/>
    <w:rsid w:val="002D74C7"/>
    <w:rsid w:val="002F0782"/>
    <w:rsid w:val="003176B7"/>
    <w:rsid w:val="00323219"/>
    <w:rsid w:val="00330589"/>
    <w:rsid w:val="00335E2C"/>
    <w:rsid w:val="003673FF"/>
    <w:rsid w:val="00373803"/>
    <w:rsid w:val="003763FA"/>
    <w:rsid w:val="00383A71"/>
    <w:rsid w:val="003925BD"/>
    <w:rsid w:val="003970C8"/>
    <w:rsid w:val="003A5AAD"/>
    <w:rsid w:val="003B4596"/>
    <w:rsid w:val="003C54BE"/>
    <w:rsid w:val="003D7DC5"/>
    <w:rsid w:val="00430C05"/>
    <w:rsid w:val="004310A9"/>
    <w:rsid w:val="004405DD"/>
    <w:rsid w:val="0044231E"/>
    <w:rsid w:val="00474560"/>
    <w:rsid w:val="00475DF6"/>
    <w:rsid w:val="004907E3"/>
    <w:rsid w:val="004A06CE"/>
    <w:rsid w:val="004B73F7"/>
    <w:rsid w:val="004C47F8"/>
    <w:rsid w:val="004C7FA2"/>
    <w:rsid w:val="004D2308"/>
    <w:rsid w:val="004D7023"/>
    <w:rsid w:val="004E6822"/>
    <w:rsid w:val="004E797C"/>
    <w:rsid w:val="004F1729"/>
    <w:rsid w:val="00535660"/>
    <w:rsid w:val="0057037B"/>
    <w:rsid w:val="00581A87"/>
    <w:rsid w:val="00595BCE"/>
    <w:rsid w:val="005B7F93"/>
    <w:rsid w:val="005C1439"/>
    <w:rsid w:val="005E0882"/>
    <w:rsid w:val="005E6100"/>
    <w:rsid w:val="00602C26"/>
    <w:rsid w:val="00613128"/>
    <w:rsid w:val="006215AC"/>
    <w:rsid w:val="006229A4"/>
    <w:rsid w:val="00622FE8"/>
    <w:rsid w:val="006416FA"/>
    <w:rsid w:val="00660B16"/>
    <w:rsid w:val="00672303"/>
    <w:rsid w:val="00676378"/>
    <w:rsid w:val="00690ABA"/>
    <w:rsid w:val="00691532"/>
    <w:rsid w:val="006A01A6"/>
    <w:rsid w:val="006A01F1"/>
    <w:rsid w:val="006B0A59"/>
    <w:rsid w:val="006B0DA5"/>
    <w:rsid w:val="006B4793"/>
    <w:rsid w:val="007056D2"/>
    <w:rsid w:val="0075282C"/>
    <w:rsid w:val="00790FCD"/>
    <w:rsid w:val="00792912"/>
    <w:rsid w:val="007B71BC"/>
    <w:rsid w:val="007C1129"/>
    <w:rsid w:val="007E1D04"/>
    <w:rsid w:val="007E33BA"/>
    <w:rsid w:val="007E6D10"/>
    <w:rsid w:val="00807A8B"/>
    <w:rsid w:val="00832D5D"/>
    <w:rsid w:val="00846597"/>
    <w:rsid w:val="00857E29"/>
    <w:rsid w:val="00860852"/>
    <w:rsid w:val="00865AAA"/>
    <w:rsid w:val="008700CA"/>
    <w:rsid w:val="00875F02"/>
    <w:rsid w:val="00885C2B"/>
    <w:rsid w:val="00892CDB"/>
    <w:rsid w:val="00894536"/>
    <w:rsid w:val="00894A7F"/>
    <w:rsid w:val="00897226"/>
    <w:rsid w:val="008B3059"/>
    <w:rsid w:val="008C5957"/>
    <w:rsid w:val="008D470E"/>
    <w:rsid w:val="008E4691"/>
    <w:rsid w:val="008E74FA"/>
    <w:rsid w:val="009148E2"/>
    <w:rsid w:val="009242CE"/>
    <w:rsid w:val="00931D10"/>
    <w:rsid w:val="009332A7"/>
    <w:rsid w:val="00971D70"/>
    <w:rsid w:val="00984A3F"/>
    <w:rsid w:val="00987D99"/>
    <w:rsid w:val="00992B63"/>
    <w:rsid w:val="009A54BB"/>
    <w:rsid w:val="009A5CD9"/>
    <w:rsid w:val="009C6037"/>
    <w:rsid w:val="00A13E23"/>
    <w:rsid w:val="00A357D1"/>
    <w:rsid w:val="00A60068"/>
    <w:rsid w:val="00A61647"/>
    <w:rsid w:val="00A64E1A"/>
    <w:rsid w:val="00A94ACF"/>
    <w:rsid w:val="00AB0596"/>
    <w:rsid w:val="00AC38CF"/>
    <w:rsid w:val="00AC4316"/>
    <w:rsid w:val="00AD02EE"/>
    <w:rsid w:val="00AF6B9F"/>
    <w:rsid w:val="00B17E83"/>
    <w:rsid w:val="00B206A8"/>
    <w:rsid w:val="00B21362"/>
    <w:rsid w:val="00B26FA6"/>
    <w:rsid w:val="00B47A98"/>
    <w:rsid w:val="00B742FD"/>
    <w:rsid w:val="00B753C3"/>
    <w:rsid w:val="00B76D5F"/>
    <w:rsid w:val="00BA4B6F"/>
    <w:rsid w:val="00BA628F"/>
    <w:rsid w:val="00BB2450"/>
    <w:rsid w:val="00BD1286"/>
    <w:rsid w:val="00C41270"/>
    <w:rsid w:val="00C43156"/>
    <w:rsid w:val="00C45D24"/>
    <w:rsid w:val="00C536A8"/>
    <w:rsid w:val="00C6206F"/>
    <w:rsid w:val="00C77958"/>
    <w:rsid w:val="00C82872"/>
    <w:rsid w:val="00CA4031"/>
    <w:rsid w:val="00CA60B3"/>
    <w:rsid w:val="00CB0438"/>
    <w:rsid w:val="00CB44C5"/>
    <w:rsid w:val="00CC37FF"/>
    <w:rsid w:val="00CD3051"/>
    <w:rsid w:val="00CD5101"/>
    <w:rsid w:val="00CD6D42"/>
    <w:rsid w:val="00D06714"/>
    <w:rsid w:val="00D36000"/>
    <w:rsid w:val="00D40854"/>
    <w:rsid w:val="00D46B17"/>
    <w:rsid w:val="00D514BB"/>
    <w:rsid w:val="00D654D2"/>
    <w:rsid w:val="00D805A7"/>
    <w:rsid w:val="00DB2011"/>
    <w:rsid w:val="00DB2A8C"/>
    <w:rsid w:val="00DD0E64"/>
    <w:rsid w:val="00DD295C"/>
    <w:rsid w:val="00DF653D"/>
    <w:rsid w:val="00E026F2"/>
    <w:rsid w:val="00E14D52"/>
    <w:rsid w:val="00E253EA"/>
    <w:rsid w:val="00E5750D"/>
    <w:rsid w:val="00E57C35"/>
    <w:rsid w:val="00E654C3"/>
    <w:rsid w:val="00E81727"/>
    <w:rsid w:val="00E836BA"/>
    <w:rsid w:val="00E95DD9"/>
    <w:rsid w:val="00EA25E1"/>
    <w:rsid w:val="00EA66EB"/>
    <w:rsid w:val="00EB47F1"/>
    <w:rsid w:val="00EB627B"/>
    <w:rsid w:val="00EC1848"/>
    <w:rsid w:val="00EC28B5"/>
    <w:rsid w:val="00EC2D22"/>
    <w:rsid w:val="00EC6871"/>
    <w:rsid w:val="00ED0705"/>
    <w:rsid w:val="00F04EBA"/>
    <w:rsid w:val="00F15231"/>
    <w:rsid w:val="00F37220"/>
    <w:rsid w:val="00F8316C"/>
    <w:rsid w:val="00F854FA"/>
    <w:rsid w:val="00F95127"/>
    <w:rsid w:val="00FA275C"/>
    <w:rsid w:val="00FB1E3D"/>
    <w:rsid w:val="00FB3195"/>
    <w:rsid w:val="00FB5404"/>
    <w:rsid w:val="00FB7E36"/>
    <w:rsid w:val="00FC406C"/>
    <w:rsid w:val="00FF1D11"/>
    <w:rsid w:val="00FF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5E0BFA"/>
  <w15:chartTrackingRefBased/>
  <w15:docId w15:val="{0F823C0C-F269-F340-B18B-DEC472CC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DA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D09"/>
    <w:pPr>
      <w:tabs>
        <w:tab w:val="center" w:pos="4680"/>
        <w:tab w:val="right" w:pos="9360"/>
      </w:tabs>
    </w:pPr>
  </w:style>
  <w:style w:type="character" w:customStyle="1" w:styleId="HeaderChar">
    <w:name w:val="Header Char"/>
    <w:basedOn w:val="DefaultParagraphFont"/>
    <w:link w:val="Header"/>
    <w:uiPriority w:val="99"/>
    <w:rsid w:val="00021D09"/>
  </w:style>
  <w:style w:type="paragraph" w:styleId="Footer">
    <w:name w:val="footer"/>
    <w:basedOn w:val="Normal"/>
    <w:link w:val="FooterChar"/>
    <w:uiPriority w:val="99"/>
    <w:unhideWhenUsed/>
    <w:rsid w:val="00021D09"/>
    <w:pPr>
      <w:tabs>
        <w:tab w:val="center" w:pos="4680"/>
        <w:tab w:val="right" w:pos="9360"/>
      </w:tabs>
    </w:pPr>
  </w:style>
  <w:style w:type="character" w:customStyle="1" w:styleId="FooterChar">
    <w:name w:val="Footer Char"/>
    <w:basedOn w:val="DefaultParagraphFont"/>
    <w:link w:val="Footer"/>
    <w:uiPriority w:val="99"/>
    <w:rsid w:val="00021D09"/>
  </w:style>
  <w:style w:type="character" w:styleId="PageNumber">
    <w:name w:val="page number"/>
    <w:basedOn w:val="DefaultParagraphFont"/>
    <w:uiPriority w:val="99"/>
    <w:semiHidden/>
    <w:unhideWhenUsed/>
    <w:rsid w:val="00021D09"/>
  </w:style>
  <w:style w:type="paragraph" w:styleId="BodyText">
    <w:name w:val="Body Text"/>
    <w:basedOn w:val="Normal"/>
    <w:link w:val="BodyTextChar"/>
    <w:rsid w:val="006B0DA5"/>
    <w:pPr>
      <w:spacing w:line="360" w:lineRule="auto"/>
    </w:pPr>
    <w:rPr>
      <w:rFonts w:ascii="Futura" w:eastAsia="Times" w:hAnsi="Futura" w:cs="Times New Roman"/>
      <w:sz w:val="20"/>
      <w:szCs w:val="20"/>
    </w:rPr>
  </w:style>
  <w:style w:type="character" w:customStyle="1" w:styleId="BodyTextChar">
    <w:name w:val="Body Text Char"/>
    <w:basedOn w:val="DefaultParagraphFont"/>
    <w:link w:val="BodyText"/>
    <w:rsid w:val="006B0DA5"/>
    <w:rPr>
      <w:rFonts w:ascii="Futura" w:eastAsia="Times" w:hAnsi="Futura" w:cs="Times New Roman"/>
      <w:sz w:val="20"/>
      <w:szCs w:val="20"/>
    </w:rPr>
  </w:style>
  <w:style w:type="paragraph" w:styleId="ListParagraph">
    <w:name w:val="List Paragraph"/>
    <w:basedOn w:val="Normal"/>
    <w:uiPriority w:val="34"/>
    <w:qFormat/>
    <w:rsid w:val="006B0DA5"/>
    <w:pPr>
      <w:ind w:left="720"/>
      <w:contextualSpacing/>
    </w:pPr>
    <w:rPr>
      <w:rFonts w:eastAsiaTheme="minorEastAsia"/>
      <w:lang w:eastAsia="ja-JP"/>
    </w:rPr>
  </w:style>
  <w:style w:type="paragraph" w:styleId="NormalWeb">
    <w:name w:val="Normal (Web)"/>
    <w:basedOn w:val="Normal"/>
    <w:uiPriority w:val="99"/>
    <w:semiHidden/>
    <w:unhideWhenUsed/>
    <w:rsid w:val="00807A8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E33BA"/>
    <w:rPr>
      <w:color w:val="0563C1" w:themeColor="hyperlink"/>
      <w:u w:val="single"/>
    </w:rPr>
  </w:style>
  <w:style w:type="character" w:styleId="UnresolvedMention">
    <w:name w:val="Unresolved Mention"/>
    <w:basedOn w:val="DefaultParagraphFont"/>
    <w:uiPriority w:val="99"/>
    <w:semiHidden/>
    <w:unhideWhenUsed/>
    <w:rsid w:val="007E33BA"/>
    <w:rPr>
      <w:color w:val="605E5C"/>
      <w:shd w:val="clear" w:color="auto" w:fill="E1DFDD"/>
    </w:rPr>
  </w:style>
  <w:style w:type="character" w:styleId="CommentReference">
    <w:name w:val="annotation reference"/>
    <w:basedOn w:val="DefaultParagraphFont"/>
    <w:uiPriority w:val="99"/>
    <w:semiHidden/>
    <w:unhideWhenUsed/>
    <w:rsid w:val="00931D10"/>
    <w:rPr>
      <w:sz w:val="16"/>
      <w:szCs w:val="16"/>
    </w:rPr>
  </w:style>
  <w:style w:type="paragraph" w:styleId="CommentText">
    <w:name w:val="annotation text"/>
    <w:basedOn w:val="Normal"/>
    <w:link w:val="CommentTextChar"/>
    <w:uiPriority w:val="99"/>
    <w:unhideWhenUsed/>
    <w:rsid w:val="00931D10"/>
    <w:rPr>
      <w:noProof w:val="0"/>
      <w:sz w:val="20"/>
      <w:szCs w:val="20"/>
      <w:lang w:val="en-US"/>
    </w:rPr>
  </w:style>
  <w:style w:type="character" w:customStyle="1" w:styleId="CommentTextChar">
    <w:name w:val="Comment Text Char"/>
    <w:basedOn w:val="DefaultParagraphFont"/>
    <w:link w:val="CommentText"/>
    <w:uiPriority w:val="99"/>
    <w:rsid w:val="00931D10"/>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0077">
      <w:bodyDiv w:val="1"/>
      <w:marLeft w:val="0"/>
      <w:marRight w:val="0"/>
      <w:marTop w:val="0"/>
      <w:marBottom w:val="0"/>
      <w:divBdr>
        <w:top w:val="none" w:sz="0" w:space="0" w:color="auto"/>
        <w:left w:val="none" w:sz="0" w:space="0" w:color="auto"/>
        <w:bottom w:val="none" w:sz="0" w:space="0" w:color="auto"/>
        <w:right w:val="none" w:sz="0" w:space="0" w:color="auto"/>
      </w:divBdr>
    </w:div>
    <w:div w:id="147329111">
      <w:bodyDiv w:val="1"/>
      <w:marLeft w:val="0"/>
      <w:marRight w:val="0"/>
      <w:marTop w:val="0"/>
      <w:marBottom w:val="0"/>
      <w:divBdr>
        <w:top w:val="none" w:sz="0" w:space="0" w:color="auto"/>
        <w:left w:val="none" w:sz="0" w:space="0" w:color="auto"/>
        <w:bottom w:val="none" w:sz="0" w:space="0" w:color="auto"/>
        <w:right w:val="none" w:sz="0" w:space="0" w:color="auto"/>
      </w:divBdr>
    </w:div>
    <w:div w:id="161165735">
      <w:bodyDiv w:val="1"/>
      <w:marLeft w:val="0"/>
      <w:marRight w:val="0"/>
      <w:marTop w:val="0"/>
      <w:marBottom w:val="0"/>
      <w:divBdr>
        <w:top w:val="none" w:sz="0" w:space="0" w:color="auto"/>
        <w:left w:val="none" w:sz="0" w:space="0" w:color="auto"/>
        <w:bottom w:val="none" w:sz="0" w:space="0" w:color="auto"/>
        <w:right w:val="none" w:sz="0" w:space="0" w:color="auto"/>
      </w:divBdr>
    </w:div>
    <w:div w:id="775638512">
      <w:bodyDiv w:val="1"/>
      <w:marLeft w:val="0"/>
      <w:marRight w:val="0"/>
      <w:marTop w:val="0"/>
      <w:marBottom w:val="0"/>
      <w:divBdr>
        <w:top w:val="none" w:sz="0" w:space="0" w:color="auto"/>
        <w:left w:val="none" w:sz="0" w:space="0" w:color="auto"/>
        <w:bottom w:val="none" w:sz="0" w:space="0" w:color="auto"/>
        <w:right w:val="none" w:sz="0" w:space="0" w:color="auto"/>
      </w:divBdr>
    </w:div>
    <w:div w:id="935135685">
      <w:bodyDiv w:val="1"/>
      <w:marLeft w:val="0"/>
      <w:marRight w:val="0"/>
      <w:marTop w:val="0"/>
      <w:marBottom w:val="0"/>
      <w:divBdr>
        <w:top w:val="none" w:sz="0" w:space="0" w:color="auto"/>
        <w:left w:val="none" w:sz="0" w:space="0" w:color="auto"/>
        <w:bottom w:val="none" w:sz="0" w:space="0" w:color="auto"/>
        <w:right w:val="none" w:sz="0" w:space="0" w:color="auto"/>
      </w:divBdr>
    </w:div>
    <w:div w:id="1111901297">
      <w:bodyDiv w:val="1"/>
      <w:marLeft w:val="0"/>
      <w:marRight w:val="0"/>
      <w:marTop w:val="0"/>
      <w:marBottom w:val="0"/>
      <w:divBdr>
        <w:top w:val="none" w:sz="0" w:space="0" w:color="auto"/>
        <w:left w:val="none" w:sz="0" w:space="0" w:color="auto"/>
        <w:bottom w:val="none" w:sz="0" w:space="0" w:color="auto"/>
        <w:right w:val="none" w:sz="0" w:space="0" w:color="auto"/>
      </w:divBdr>
    </w:div>
    <w:div w:id="1122112780">
      <w:bodyDiv w:val="1"/>
      <w:marLeft w:val="0"/>
      <w:marRight w:val="0"/>
      <w:marTop w:val="0"/>
      <w:marBottom w:val="0"/>
      <w:divBdr>
        <w:top w:val="none" w:sz="0" w:space="0" w:color="auto"/>
        <w:left w:val="none" w:sz="0" w:space="0" w:color="auto"/>
        <w:bottom w:val="none" w:sz="0" w:space="0" w:color="auto"/>
        <w:right w:val="none" w:sz="0" w:space="0" w:color="auto"/>
      </w:divBdr>
    </w:div>
    <w:div w:id="1217086626">
      <w:bodyDiv w:val="1"/>
      <w:marLeft w:val="0"/>
      <w:marRight w:val="0"/>
      <w:marTop w:val="0"/>
      <w:marBottom w:val="0"/>
      <w:divBdr>
        <w:top w:val="none" w:sz="0" w:space="0" w:color="auto"/>
        <w:left w:val="none" w:sz="0" w:space="0" w:color="auto"/>
        <w:bottom w:val="none" w:sz="0" w:space="0" w:color="auto"/>
        <w:right w:val="none" w:sz="0" w:space="0" w:color="auto"/>
      </w:divBdr>
      <w:divsChild>
        <w:div w:id="418645828">
          <w:marLeft w:val="0"/>
          <w:marRight w:val="0"/>
          <w:marTop w:val="0"/>
          <w:marBottom w:val="0"/>
          <w:divBdr>
            <w:top w:val="none" w:sz="0" w:space="0" w:color="auto"/>
            <w:left w:val="none" w:sz="0" w:space="0" w:color="auto"/>
            <w:bottom w:val="none" w:sz="0" w:space="0" w:color="auto"/>
            <w:right w:val="none" w:sz="0" w:space="0" w:color="auto"/>
          </w:divBdr>
        </w:div>
      </w:divsChild>
    </w:div>
    <w:div w:id="1375732881">
      <w:bodyDiv w:val="1"/>
      <w:marLeft w:val="0"/>
      <w:marRight w:val="0"/>
      <w:marTop w:val="0"/>
      <w:marBottom w:val="0"/>
      <w:divBdr>
        <w:top w:val="none" w:sz="0" w:space="0" w:color="auto"/>
        <w:left w:val="none" w:sz="0" w:space="0" w:color="auto"/>
        <w:bottom w:val="none" w:sz="0" w:space="0" w:color="auto"/>
        <w:right w:val="none" w:sz="0" w:space="0" w:color="auto"/>
      </w:divBdr>
    </w:div>
    <w:div w:id="19647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8F5D-7CBC-424F-9710-FA17A01D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Claudia Cooke</cp:lastModifiedBy>
  <cp:revision>104</cp:revision>
  <dcterms:created xsi:type="dcterms:W3CDTF">2021-04-06T06:14:00Z</dcterms:created>
  <dcterms:modified xsi:type="dcterms:W3CDTF">2021-04-16T08:36:00Z</dcterms:modified>
</cp:coreProperties>
</file>